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6"/>
        </w:rPr>
      </w:pPr>
      <w:r>
        <w:rPr/>
        <w:pict>
          <v:rect style="position:absolute;margin-left:110.5pt;margin-top:157.899979pt;width:8.65pt;height:8.65pt;mso-position-horizontal-relative:page;mso-position-vertical-relative:page;z-index:-15924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171.849976pt;width:8.65pt;height:8.65pt;mso-position-horizontal-relative:page;mso-position-vertical-relative:page;z-index:-15923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185.749985pt;width:8.65pt;height:8.65pt;mso-position-horizontal-relative:page;mso-position-vertical-relative:page;z-index:-1592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199.699982pt;width:8.65pt;height:8.65pt;mso-position-horizontal-relative:page;mso-position-vertical-relative:page;z-index:-15922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213.599976pt;width:8.65pt;height:8.65pt;mso-position-horizontal-relative:page;mso-position-vertical-relative:page;z-index:-15922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227.499985pt;width:8.65pt;height:8.65pt;mso-position-horizontal-relative:page;mso-position-vertical-relative:page;z-index:-15921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549988pt;margin-top:157.899979pt;width:8.65pt;height:8.65pt;mso-position-horizontal-relative:page;mso-position-vertical-relative:page;z-index:-15921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549988pt;margin-top:171.849976pt;width:8.65pt;height:8.65pt;mso-position-horizontal-relative:page;mso-position-vertical-relative:page;z-index:-15920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549988pt;margin-top:185.749985pt;width:8.65pt;height:8.65pt;mso-position-horizontal-relative:page;mso-position-vertical-relative:page;z-index:-15920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800003pt;margin-top:245.299973pt;width:8.65pt;height:8.65pt;mso-position-horizontal-relative:page;mso-position-vertical-relative:page;z-index:-1591961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475.700012pt;margin-top:14.999978pt;width:98pt;height:15pt;mso-position-horizontal-relative:page;mso-position-vertical-relative:page;z-index:-15919104" coordorigin="9514,300" coordsize="1960,300" path="m11474,300l9514,300,9514,600,9534,580,9534,320,11454,320,11474,300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415069</wp:posOffset>
            </wp:positionH>
            <wp:positionV relativeFrom="page">
              <wp:posOffset>360515</wp:posOffset>
            </wp:positionV>
            <wp:extent cx="1039020" cy="42176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20" cy="42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4315"/>
        <w:gridCol w:w="4980"/>
        <w:gridCol w:w="163"/>
      </w:tblGrid>
      <w:tr>
        <w:trPr>
          <w:trHeight w:val="1036" w:hRule="atLeast"/>
        </w:trPr>
        <w:tc>
          <w:tcPr>
            <w:tcW w:w="10936" w:type="dxa"/>
            <w:gridSpan w:val="4"/>
            <w:tcBorders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tabs>
                <w:tab w:pos="4554" w:val="left" w:leader="none"/>
              </w:tabs>
              <w:spacing w:before="118"/>
              <w:ind w:left="1821"/>
              <w:rPr>
                <w:rFonts w:ascii="Times New Roman" w:hAnsi="Times New Roman"/>
                <w:b/>
                <w:sz w:val="36"/>
              </w:rPr>
            </w:pPr>
            <w:r>
              <w:rPr>
                <w:b/>
                <w:sz w:val="40"/>
              </w:rPr>
              <w:t>Søknad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om</w:t>
              <w:tab/>
            </w:r>
            <w:r>
              <w:rPr>
                <w:b/>
                <w:sz w:val="24"/>
              </w:rPr>
              <w:t>avkjørsel fra offentlig kommunal veg</w:t>
            </w:r>
            <w:r>
              <w:rPr>
                <w:b/>
                <w:spacing w:val="-3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36"/>
              </w:rPr>
              <w:t>/</w:t>
            </w:r>
          </w:p>
          <w:p>
            <w:pPr>
              <w:pStyle w:val="TableParagraph"/>
              <w:spacing w:before="1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dispensasjon fra byggegrense langs offentlig kommunal veg</w:t>
            </w:r>
          </w:p>
        </w:tc>
      </w:tr>
      <w:tr>
        <w:trPr>
          <w:trHeight w:val="520" w:hRule="atLeast"/>
        </w:trPr>
        <w:tc>
          <w:tcPr>
            <w:tcW w:w="10936" w:type="dxa"/>
            <w:gridSpan w:val="4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tLeast" w:before="15"/>
              <w:ind w:left="1775" w:right="2335"/>
              <w:rPr>
                <w:sz w:val="20"/>
              </w:rPr>
            </w:pPr>
            <w:r>
              <w:rPr>
                <w:sz w:val="20"/>
              </w:rPr>
              <w:t>Alle henvendelser som gjelder fylkesveg rettes til </w:t>
            </w:r>
            <w:r>
              <w:rPr>
                <w:spacing w:val="-2"/>
                <w:sz w:val="20"/>
              </w:rPr>
              <w:t>fylkeskommunen. </w:t>
            </w:r>
            <w:r>
              <w:rPr>
                <w:sz w:val="20"/>
              </w:rPr>
              <w:t>Riksveg eller europaveg rettes til Statens vegvesen tlf. 06640</w:t>
            </w:r>
          </w:p>
        </w:tc>
      </w:tr>
      <w:tr>
        <w:trPr>
          <w:trHeight w:val="263" w:hRule="atLeast"/>
        </w:trPr>
        <w:tc>
          <w:tcPr>
            <w:tcW w:w="147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4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Søknaden gjelder:</w:t>
            </w:r>
          </w:p>
        </w:tc>
        <w:tc>
          <w:tcPr>
            <w:tcW w:w="929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41" w:lineRule="exact"/>
              <w:ind w:left="141"/>
              <w:rPr>
                <w:sz w:val="20"/>
              </w:rPr>
            </w:pPr>
            <w:r>
              <w:rPr>
                <w:sz w:val="20"/>
              </w:rPr>
              <w:t>Kryss av hva søknaden gjelder:</w:t>
            </w:r>
          </w:p>
        </w:tc>
        <w:tc>
          <w:tcPr>
            <w:tcW w:w="163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18"/>
              <w:ind w:left="144" w:right="949"/>
              <w:rPr>
                <w:sz w:val="20"/>
              </w:rPr>
            </w:pPr>
            <w:r>
              <w:rPr>
                <w:sz w:val="20"/>
              </w:rPr>
              <w:t>Det søkes om avkjørsel fra offentlig kommunal veg: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18"/>
              <w:ind w:left="77" w:right="420"/>
              <w:rPr>
                <w:sz w:val="20"/>
              </w:rPr>
            </w:pPr>
            <w:r>
              <w:rPr>
                <w:sz w:val="20"/>
              </w:rPr>
              <w:t>Det søkes om dispensasjon fra byggegrense langs offentlig kommunal veg for:</w:t>
            </w: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1" w:hRule="atLeast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494"/>
              <w:rPr>
                <w:sz w:val="18"/>
              </w:rPr>
            </w:pPr>
            <w:r>
              <w:rPr>
                <w:sz w:val="18"/>
              </w:rPr>
              <w:t>Bygging av ny avkjørsel</w:t>
            </w:r>
          </w:p>
          <w:p>
            <w:pPr>
              <w:pStyle w:val="TableParagraph"/>
              <w:spacing w:line="304" w:lineRule="auto" w:before="59"/>
              <w:ind w:left="482" w:right="365"/>
              <w:rPr>
                <w:sz w:val="18"/>
              </w:rPr>
            </w:pPr>
            <w:r>
              <w:rPr>
                <w:sz w:val="18"/>
              </w:rPr>
              <w:t>Endret bruk av eksisterende avkjørsel Etablering av ny bolig</w:t>
            </w:r>
          </w:p>
          <w:p>
            <w:pPr>
              <w:pStyle w:val="TableParagraph"/>
              <w:spacing w:before="2"/>
              <w:ind w:left="482"/>
              <w:rPr>
                <w:sz w:val="18"/>
              </w:rPr>
            </w:pPr>
            <w:r>
              <w:rPr>
                <w:sz w:val="18"/>
              </w:rPr>
              <w:t>Bruksendring</w:t>
            </w:r>
          </w:p>
          <w:p>
            <w:pPr>
              <w:pStyle w:val="TableParagraph"/>
              <w:spacing w:line="280" w:lineRule="atLeast" w:before="1"/>
              <w:ind w:left="482" w:right="949" w:hanging="3"/>
              <w:rPr>
                <w:sz w:val="18"/>
              </w:rPr>
            </w:pPr>
            <w:r>
              <w:rPr>
                <w:sz w:val="18"/>
              </w:rPr>
              <w:t>Ny boenhet i eksisterende bolig Etablering av ny næring</w:t>
            </w:r>
          </w:p>
        </w:tc>
        <w:tc>
          <w:tcPr>
            <w:tcW w:w="4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auto" w:before="68"/>
              <w:ind w:left="417" w:right="3854"/>
              <w:jc w:val="both"/>
              <w:rPr>
                <w:sz w:val="18"/>
              </w:rPr>
            </w:pPr>
            <w:r>
              <w:rPr>
                <w:sz w:val="18"/>
              </w:rPr>
              <w:t>Nybygg Tilbygg Garasje</w:t>
            </w: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Minste avstand fra senterlinje:</w:t>
            </w: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7" w:hRule="atLeast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80"/>
              <w:rPr>
                <w:sz w:val="18"/>
              </w:rPr>
            </w:pPr>
            <w:r>
              <w:rPr>
                <w:sz w:val="18"/>
              </w:rPr>
              <w:t>Annet, beskriv:</w:t>
            </w: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056"/>
        <w:gridCol w:w="2784"/>
        <w:gridCol w:w="1128"/>
        <w:gridCol w:w="4284"/>
        <w:gridCol w:w="163"/>
      </w:tblGrid>
      <w:tr>
        <w:trPr>
          <w:trHeight w:val="323" w:hRule="atLeast"/>
        </w:trPr>
        <w:tc>
          <w:tcPr>
            <w:tcW w:w="1524" w:type="dxa"/>
            <w:vMerge w:val="restart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Søker:</w:t>
            </w:r>
          </w:p>
        </w:tc>
        <w:tc>
          <w:tcPr>
            <w:tcW w:w="9252" w:type="dxa"/>
            <w:gridSpan w:val="4"/>
            <w:shd w:val="clear" w:color="auto" w:fill="F3F3F3"/>
          </w:tcPr>
          <w:p>
            <w:pPr>
              <w:pStyle w:val="TableParagraph"/>
              <w:spacing w:before="3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Søkers navn, adresse, telefon og e-postadresse:</w:t>
            </w:r>
          </w:p>
        </w:tc>
        <w:tc>
          <w:tcPr>
            <w:tcW w:w="163" w:type="dxa"/>
            <w:vMerge w:val="restart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shd w:val="clear" w:color="auto" w:fill="F3F3F3"/>
          </w:tcPr>
          <w:p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sz w:val="18"/>
              </w:rPr>
              <w:t>Navn:</w:t>
            </w:r>
          </w:p>
        </w:tc>
        <w:tc>
          <w:tcPr>
            <w:tcW w:w="81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shd w:val="clear" w:color="auto" w:fill="F3F3F3"/>
          </w:tcPr>
          <w:p>
            <w:pPr>
              <w:pStyle w:val="TableParagraph"/>
              <w:spacing w:before="78"/>
              <w:ind w:left="79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Adresse:</w:t>
            </w:r>
          </w:p>
        </w:tc>
        <w:tc>
          <w:tcPr>
            <w:tcW w:w="81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shd w:val="clear" w:color="auto" w:fill="F3F3F3"/>
          </w:tcPr>
          <w:p>
            <w:pPr>
              <w:pStyle w:val="TableParagraph"/>
              <w:spacing w:before="78"/>
              <w:ind w:left="79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Telefon:</w:t>
            </w: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F3F3F3"/>
          </w:tcPr>
          <w:p>
            <w:pPr>
              <w:pStyle w:val="TableParagraph"/>
              <w:spacing w:before="78"/>
              <w:ind w:left="79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E-post:</w:t>
            </w:r>
          </w:p>
        </w:tc>
        <w:tc>
          <w:tcPr>
            <w:tcW w:w="4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632"/>
        <w:gridCol w:w="1452"/>
        <w:gridCol w:w="1541"/>
        <w:gridCol w:w="1543"/>
        <w:gridCol w:w="1541"/>
        <w:gridCol w:w="1543"/>
        <w:gridCol w:w="161"/>
      </w:tblGrid>
      <w:tr>
        <w:trPr>
          <w:trHeight w:val="321" w:hRule="atLeast"/>
        </w:trPr>
        <w:tc>
          <w:tcPr>
            <w:tcW w:w="1524" w:type="dxa"/>
            <w:vMerge w:val="restart"/>
            <w:shd w:val="clear" w:color="auto" w:fill="F3F3F3"/>
          </w:tcPr>
          <w:p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6" w:right="476"/>
              <w:rPr>
                <w:b/>
                <w:sz w:val="18"/>
              </w:rPr>
            </w:pPr>
            <w:r>
              <w:rPr>
                <w:b/>
                <w:sz w:val="18"/>
              </w:rPr>
              <w:t>Veg og eiendom:</w:t>
            </w:r>
          </w:p>
        </w:tc>
        <w:tc>
          <w:tcPr>
            <w:tcW w:w="9252" w:type="dxa"/>
            <w:gridSpan w:val="6"/>
            <w:shd w:val="clear" w:color="auto" w:fill="F3F3F3"/>
          </w:tcPr>
          <w:p>
            <w:pPr>
              <w:pStyle w:val="TableParagraph"/>
              <w:tabs>
                <w:tab w:pos="1792" w:val="left" w:leader="none"/>
              </w:tabs>
              <w:spacing w:before="3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Vegens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navn,</w:t>
              <w:tab/>
              <w:t>Gnr. , bnr. , fnr. , Eiers/festers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navn:</w:t>
            </w:r>
          </w:p>
        </w:tc>
        <w:tc>
          <w:tcPr>
            <w:tcW w:w="161" w:type="dxa"/>
            <w:vMerge w:val="restart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shd w:val="clear" w:color="auto" w:fill="F3F3F3"/>
          </w:tcPr>
          <w:p>
            <w:pPr>
              <w:pStyle w:val="TableParagraph"/>
              <w:spacing w:before="63"/>
              <w:ind w:left="79"/>
              <w:rPr>
                <w:sz w:val="18"/>
              </w:rPr>
            </w:pPr>
            <w:r>
              <w:rPr>
                <w:sz w:val="18"/>
              </w:rPr>
              <w:t>Vegens navn:</w:t>
            </w:r>
          </w:p>
        </w:tc>
        <w:tc>
          <w:tcPr>
            <w:tcW w:w="7620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shd w:val="clear" w:color="auto" w:fill="F3F3F3"/>
          </w:tcPr>
          <w:p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Gnr: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3F3F3"/>
          </w:tcPr>
          <w:p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Bnr: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3F3F3"/>
          </w:tcPr>
          <w:p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sz w:val="18"/>
              </w:rPr>
              <w:t>Fnr: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5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shd w:val="clear" w:color="auto" w:fill="F3F3F3"/>
          </w:tcPr>
          <w:p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Eier/ fester:</w:t>
            </w:r>
          </w:p>
        </w:tc>
        <w:tc>
          <w:tcPr>
            <w:tcW w:w="7620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3730"/>
        <w:gridCol w:w="5517"/>
        <w:gridCol w:w="170"/>
      </w:tblGrid>
      <w:tr>
        <w:trPr>
          <w:trHeight w:val="319" w:hRule="atLeast"/>
        </w:trPr>
        <w:tc>
          <w:tcPr>
            <w:tcW w:w="1542" w:type="dxa"/>
            <w:vMerge w:val="restart"/>
            <w:tcBorders>
              <w:left w:val="single" w:sz="4" w:space="0" w:color="000000"/>
              <w:bottom w:val="thickThinMediumGap" w:sz="3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76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Antall boenheter:</w:t>
            </w:r>
          </w:p>
        </w:tc>
        <w:tc>
          <w:tcPr>
            <w:tcW w:w="9417" w:type="dxa"/>
            <w:gridSpan w:val="3"/>
            <w:tcBorders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Søker må oppgi antall boenheter som skal bruke avkjørselen:</w:t>
            </w:r>
          </w:p>
        </w:tc>
      </w:tr>
      <w:tr>
        <w:trPr>
          <w:trHeight w:val="465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thickThinMediumGap" w:sz="3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5" w:lineRule="exact"/>
              <w:ind w:left="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Oppgi hvor mange boenheter som skal benytte avkjørselen.</w:t>
            </w:r>
          </w:p>
          <w:p>
            <w:pPr>
              <w:pStyle w:val="TableParagraph"/>
              <w:spacing w:line="220" w:lineRule="exact"/>
              <w:ind w:left="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 gjelder både eksisterende boenheter som benytter avkjørselen i dag og nye boenheter.</w:t>
            </w:r>
          </w:p>
        </w:tc>
        <w:tc>
          <w:tcPr>
            <w:tcW w:w="170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thickThinMediumGap" w:sz="3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92"/>
              <w:rPr>
                <w:sz w:val="18"/>
              </w:rPr>
            </w:pPr>
            <w:r>
              <w:rPr>
                <w:sz w:val="18"/>
              </w:rPr>
              <w:t>Antall eksisterende boenheter som benytter avkjørselen pr. i dag: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thickThinMediumGap" w:sz="3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2"/>
            <w:tcBorders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2"/>
              <w:rPr>
                <w:sz w:val="18"/>
              </w:rPr>
            </w:pPr>
            <w:r>
              <w:rPr>
                <w:sz w:val="18"/>
              </w:rPr>
              <w:t>Antall nye boenheter som skal benytte avkjørselen: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542" w:type="dxa"/>
            <w:vMerge w:val="restart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37" w:lineRule="auto"/>
              <w:ind w:left="76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Vedlegg og eventuelle opplysninger:</w:t>
            </w:r>
          </w:p>
        </w:tc>
        <w:tc>
          <w:tcPr>
            <w:tcW w:w="9247" w:type="dxa"/>
            <w:gridSpan w:val="2"/>
            <w:tcBorders>
              <w:top w:val="thinThickMediumGap" w:sz="3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7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Vedlegg som skal følge søknaden:</w:t>
            </w:r>
          </w:p>
        </w:tc>
        <w:tc>
          <w:tcPr>
            <w:tcW w:w="17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9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  <w:tab w:pos="789" w:val="left" w:leader="none"/>
              </w:tabs>
              <w:spacing w:line="284" w:lineRule="exact" w:before="56" w:after="0"/>
              <w:ind w:left="788" w:right="0" w:hanging="366"/>
              <w:jc w:val="left"/>
              <w:rPr>
                <w:sz w:val="18"/>
              </w:rPr>
            </w:pPr>
            <w:r>
              <w:rPr>
                <w:sz w:val="18"/>
              </w:rPr>
              <w:t>Detaljkart i målestokk 1:1000, 1:500 eller 1:250 der tiltaket er tegnet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inn.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  <w:tab w:pos="789" w:val="left" w:leader="none"/>
              </w:tabs>
              <w:spacing w:line="280" w:lineRule="exact" w:before="0" w:after="0"/>
              <w:ind w:left="788" w:right="0" w:hanging="366"/>
              <w:jc w:val="left"/>
              <w:rPr>
                <w:sz w:val="18"/>
              </w:rPr>
            </w:pPr>
            <w:r>
              <w:rPr>
                <w:sz w:val="18"/>
              </w:rPr>
              <w:t>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nødvendig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foreligge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erklæring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grunneier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tilbruk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eiendommen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  <w:tab w:pos="789" w:val="left" w:leader="none"/>
              </w:tabs>
              <w:spacing w:line="290" w:lineRule="exact" w:before="0" w:after="0"/>
              <w:ind w:left="788" w:right="0" w:hanging="366"/>
              <w:jc w:val="left"/>
              <w:rPr>
                <w:sz w:val="18"/>
              </w:rPr>
            </w:pPr>
            <w:r>
              <w:rPr>
                <w:sz w:val="18"/>
              </w:rPr>
              <w:t>Kopi av tillatelse til tiltak, dersom saken er behandlet av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bygningsmyndighet.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68"/>
              <w:rPr>
                <w:sz w:val="18"/>
              </w:rPr>
            </w:pPr>
            <w:r>
              <w:rPr>
                <w:sz w:val="18"/>
              </w:rPr>
              <w:t>Eventuelle andre relevante opplysninger: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10959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37"/>
              <w:ind w:left="1019" w:right="928" w:firstLine="7"/>
              <w:rPr>
                <w:b/>
                <w:sz w:val="18"/>
              </w:rPr>
            </w:pPr>
            <w:r>
              <w:rPr>
                <w:sz w:val="18"/>
              </w:rPr>
              <w:t>Lov- og regelverk om disse emnene finner du i kap. VI i Vegloven. Se </w:t>
            </w:r>
            <w:hyperlink r:id="rId6">
              <w:r>
                <w:rPr>
                  <w:b/>
                  <w:color w:val="0000FF"/>
                  <w:sz w:val="18"/>
                </w:rPr>
                <w:t>http://www.lovdata.no/</w:t>
              </w:r>
              <w:r>
                <w:rPr>
                  <w:sz w:val="18"/>
                </w:rPr>
                <w:t>.</w:t>
              </w:r>
            </w:hyperlink>
            <w:r>
              <w:rPr>
                <w:sz w:val="18"/>
              </w:rPr>
              <w:t> Informasjon, skjemaer og kartverk finner du på vår nettside </w:t>
            </w:r>
            <w:hyperlink r:id="rId7">
              <w:r>
                <w:rPr>
                  <w:b/>
                  <w:color w:val="0000FF"/>
                  <w:sz w:val="18"/>
                </w:rPr>
                <w:t>http://www.tynset.kommune.no</w:t>
              </w:r>
            </w:hyperlink>
          </w:p>
        </w:tc>
      </w:tr>
      <w:tr>
        <w:trPr>
          <w:trHeight w:val="329" w:hRule="atLeast"/>
        </w:trPr>
        <w:tc>
          <w:tcPr>
            <w:tcW w:w="1542" w:type="dxa"/>
            <w:vMerge w:val="restart"/>
            <w:tcBorders>
              <w:top w:val="single" w:sz="48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Underskrift:</w:t>
            </w:r>
          </w:p>
        </w:tc>
        <w:tc>
          <w:tcPr>
            <w:tcW w:w="3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70"/>
              <w:rPr>
                <w:sz w:val="22"/>
              </w:rPr>
            </w:pPr>
            <w:r>
              <w:rPr>
                <w:w w:val="100"/>
                <w:sz w:val="22"/>
                <w:shd w:fill="FFFFFF" w:color="auto" w:val="clear"/>
              </w:rPr>
              <w:t> </w:t>
            </w:r>
            <w:r>
              <w:rPr>
                <w:sz w:val="22"/>
                <w:shd w:fill="FFFFFF" w:color="auto" w:val="clear"/>
              </w:rPr>
              <w:t>  Sted / dato:</w:t>
            </w:r>
          </w:p>
        </w:tc>
        <w:tc>
          <w:tcPr>
            <w:tcW w:w="55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3"/>
              <w:ind w:left="84"/>
              <w:rPr>
                <w:sz w:val="20"/>
              </w:rPr>
            </w:pPr>
            <w:r>
              <w:rPr>
                <w:sz w:val="20"/>
                <w:shd w:fill="FFFFFF" w:color="auto" w:val="clear"/>
              </w:rPr>
              <w:t>Underskrift:</w:t>
            </w:r>
          </w:p>
        </w:tc>
        <w:tc>
          <w:tcPr>
            <w:tcW w:w="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155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12"/>
        </w:rPr>
      </w:pPr>
      <w:r>
        <w:rPr/>
        <w:pict>
          <v:group style="position:absolute;margin-left:29.280001pt;margin-top:9.119pt;width:546.25pt;height:43pt;mso-position-horizontal-relative:page;mso-position-vertical-relative:paragraph;z-index:-15727616;mso-wrap-distance-left:0;mso-wrap-distance-right:0" coordorigin="586,182" coordsize="10925,860">
            <v:shape style="position:absolute;left:585;top:182;width:10925;height:860" coordorigin="586,182" coordsize="10925,860" path="m11510,182l11510,182,586,182,586,1027,586,1042,5837,1042,5851,1042,11501,1042,11501,1027,5851,1027,5837,1027,595,1027,595,192,5837,192,5846,192,11501,192,11501,1042,11510,1042,11510,18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36;top:192;width:5664;height:836" type="#_x0000_t202" filled="false" stroked="false">
              <v:textbox inset="0,0,0,0">
                <w:txbxContent>
                  <w:p>
                    <w:pPr>
                      <w:spacing w:before="19"/>
                      <w:ind w:left="19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00 Tynset</w:t>
                    </w:r>
                  </w:p>
                </w:txbxContent>
              </v:textbox>
              <w10:wrap type="none"/>
            </v:shape>
            <v:shape style="position:absolute;left:595;top:192;width:5242;height:836" type="#_x0000_t202" filled="true" fillcolor="#f2f2f2" stroked="false">
              <v:textbox inset="0,0,0,0">
                <w:txbxContent>
                  <w:p>
                    <w:pPr>
                      <w:spacing w:before="19"/>
                      <w:ind w:left="59" w:right="-20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Postadresse: </w:t>
                    </w:r>
                    <w:r>
                      <w:rPr>
                        <w:sz w:val="22"/>
                      </w:rPr>
                      <w:t>Tynset kommune, Torvgata 1,</w:t>
                    </w:r>
                    <w:r>
                      <w:rPr>
                        <w:spacing w:val="-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25</w:t>
                    </w:r>
                  </w:p>
                  <w:p>
                    <w:pPr>
                      <w:spacing w:before="153"/>
                      <w:ind w:left="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Epost: </w:t>
                    </w:r>
                    <w:hyperlink r:id="rId8">
                      <w:r>
                        <w:rPr>
                          <w:color w:val="0000FF"/>
                          <w:sz w:val="22"/>
                          <w:u w:val="single" w:color="0000FF"/>
                        </w:rPr>
                        <w:t>postmottak@tynset.kommune.no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473.75pt;margin-top:66.022003pt;width:99.1pt;height:16.05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ind w:left="271"/>
                  </w:pPr>
                  <w:r>
                    <w:rPr/>
                    <w:t>Skriv ut skjemaet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7"/>
        </w:rPr>
      </w:pPr>
    </w:p>
    <w:sectPr>
      <w:type w:val="continuous"/>
      <w:pgSz w:w="11920" w:h="16850"/>
      <w:pgMar w:top="300" w:bottom="280" w:left="4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8" w:hanging="365"/>
      </w:pPr>
      <w:rPr>
        <w:rFonts w:hint="default" w:ascii="Symbol" w:hAnsi="Symbol" w:eastAsia="Symbol" w:cs="Symbol"/>
        <w:b/>
        <w:bCs/>
        <w:w w:val="99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625" w:hanging="365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470" w:hanging="365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161" w:hanging="365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07" w:hanging="365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852" w:hanging="365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698" w:hanging="365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543" w:hanging="365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n-NO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0"/>
      <w:szCs w:val="2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lovdata.no/" TargetMode="External"/><Relationship Id="rId7" Type="http://schemas.openxmlformats.org/officeDocument/2006/relationships/hyperlink" Target="https://www.narvik.kommune.no/artikkel.aspx?MId1=118&amp;amp%3BAId=3276" TargetMode="External"/><Relationship Id="rId8" Type="http://schemas.openxmlformats.org/officeDocument/2006/relationships/hyperlink" Target="mailto:postmottak@tynset.kommune.no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dcterms:created xsi:type="dcterms:W3CDTF">2021-05-20T10:04:07Z</dcterms:created>
  <dcterms:modified xsi:type="dcterms:W3CDTF">2021-05-20T10:04:07Z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2021-05-20T00:00:00Z</vt:filetime>
  </property>
</Properties>
</file>