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5E" w:rsidRDefault="005F085E" w:rsidP="006B3FA2">
      <w:pPr>
        <w:rPr>
          <w:b/>
        </w:rPr>
      </w:pPr>
    </w:p>
    <w:p w:rsidR="00861110" w:rsidRPr="006B3FA2" w:rsidRDefault="00056E95" w:rsidP="006B3FA2">
      <w:pPr>
        <w:rPr>
          <w:b/>
        </w:rPr>
      </w:pPr>
      <w:r w:rsidRPr="00056E95">
        <w:rPr>
          <w:b/>
        </w:rPr>
        <w:t>PP – tjenesten for Nord-Østerdal</w:t>
      </w:r>
      <w:bookmarkStart w:id="0" w:name="_GoBack"/>
      <w:bookmarkEnd w:id="0"/>
      <w:r w:rsidR="008E3DB5">
        <w:rPr>
          <w:b/>
        </w:rPr>
        <w:t xml:space="preserve"> </w:t>
      </w:r>
      <w:r w:rsidR="008E3DB5">
        <w:rPr>
          <w:b/>
        </w:rPr>
        <w:tab/>
      </w:r>
      <w:r w:rsidR="008E3DB5">
        <w:rPr>
          <w:b/>
        </w:rPr>
        <w:tab/>
      </w:r>
      <w:r w:rsidR="008E3DB5">
        <w:rPr>
          <w:b/>
        </w:rPr>
        <w:tab/>
      </w:r>
      <w:r w:rsidR="008E3DB5">
        <w:rPr>
          <w:b/>
        </w:rPr>
        <w:tab/>
      </w:r>
      <w:r w:rsidR="008E3DB5">
        <w:rPr>
          <w:b/>
        </w:rPr>
        <w:tab/>
      </w:r>
      <w:r w:rsidR="008E3DB5">
        <w:rPr>
          <w:b/>
        </w:rPr>
        <w:tab/>
      </w:r>
      <w:r w:rsidR="008E3DB5">
        <w:rPr>
          <w:b/>
        </w:rPr>
        <w:tab/>
        <w:t>Rev. 20.08</w:t>
      </w:r>
      <w:r w:rsidR="00C4470C">
        <w:rPr>
          <w:b/>
        </w:rPr>
        <w:t>.20</w:t>
      </w:r>
    </w:p>
    <w:p w:rsidR="005F085E" w:rsidRPr="00C4470C" w:rsidRDefault="00484986" w:rsidP="00C4470C">
      <w:pPr>
        <w:pStyle w:val="Tittel"/>
        <w:jc w:val="center"/>
        <w:rPr>
          <w:rFonts w:asciiTheme="minorHAnsi" w:eastAsia="+mn-ea" w:hAnsiTheme="minorHAnsi"/>
          <w:b/>
          <w:sz w:val="36"/>
          <w:szCs w:val="36"/>
        </w:rPr>
      </w:pPr>
      <w:r w:rsidRPr="00C4470C">
        <w:rPr>
          <w:rFonts w:asciiTheme="minorHAnsi" w:eastAsia="+mn-ea" w:hAnsiTheme="minorHAnsi"/>
          <w:b/>
          <w:sz w:val="36"/>
          <w:szCs w:val="36"/>
        </w:rPr>
        <w:t>Prosedyre</w:t>
      </w:r>
      <w:r w:rsidR="00C12683" w:rsidRPr="00C4470C">
        <w:rPr>
          <w:rFonts w:asciiTheme="minorHAnsi" w:eastAsia="+mn-ea" w:hAnsiTheme="minorHAnsi"/>
          <w:b/>
          <w:sz w:val="36"/>
          <w:szCs w:val="36"/>
        </w:rPr>
        <w:t xml:space="preserve"> - </w:t>
      </w:r>
      <w:r w:rsidRPr="00C4470C">
        <w:rPr>
          <w:rFonts w:asciiTheme="minorHAnsi" w:eastAsia="+mn-ea" w:hAnsiTheme="minorHAnsi"/>
          <w:b/>
          <w:sz w:val="36"/>
          <w:szCs w:val="36"/>
        </w:rPr>
        <w:t xml:space="preserve">henvisning </w:t>
      </w:r>
      <w:r w:rsidR="00574B82" w:rsidRPr="00C4470C">
        <w:rPr>
          <w:rFonts w:asciiTheme="minorHAnsi" w:eastAsia="+mn-ea" w:hAnsiTheme="minorHAnsi"/>
          <w:b/>
          <w:sz w:val="36"/>
          <w:szCs w:val="36"/>
        </w:rPr>
        <w:t>individ</w:t>
      </w:r>
      <w:r w:rsidR="00C12683" w:rsidRPr="00C4470C">
        <w:rPr>
          <w:rFonts w:asciiTheme="minorHAnsi" w:eastAsia="+mn-ea" w:hAnsiTheme="minorHAnsi"/>
          <w:b/>
          <w:sz w:val="36"/>
          <w:szCs w:val="36"/>
        </w:rPr>
        <w:t>- og systemsaker</w:t>
      </w:r>
      <w:r w:rsidR="00056E95" w:rsidRPr="00C4470C">
        <w:rPr>
          <w:rFonts w:asciiTheme="minorHAnsi" w:eastAsia="+mn-ea" w:hAnsiTheme="minorHAnsi"/>
          <w:b/>
          <w:sz w:val="36"/>
          <w:szCs w:val="36"/>
        </w:rPr>
        <w:t xml:space="preserve"> til PPT, BARNEHAGE.</w:t>
      </w:r>
    </w:p>
    <w:p w:rsidR="00693BC2" w:rsidRPr="005F085E" w:rsidRDefault="00693BC2" w:rsidP="00693BC2">
      <w:pPr>
        <w:spacing w:after="0"/>
        <w:rPr>
          <w:rFonts w:asciiTheme="majorHAnsi" w:hAnsiTheme="majorHAnsi"/>
          <w:i/>
          <w:u w:val="single"/>
        </w:rPr>
      </w:pPr>
      <w:r w:rsidRPr="005F085E">
        <w:rPr>
          <w:rFonts w:asciiTheme="majorHAnsi" w:hAnsiTheme="majorHAnsi"/>
          <w:i/>
          <w:u w:val="single"/>
        </w:rPr>
        <w:t xml:space="preserve">Bakgrunnsmateriale: </w:t>
      </w:r>
    </w:p>
    <w:p w:rsidR="00693BC2" w:rsidRPr="005F085E" w:rsidRDefault="00693BC2" w:rsidP="00693BC2">
      <w:pPr>
        <w:pStyle w:val="Listeavsnitt"/>
        <w:numPr>
          <w:ilvl w:val="0"/>
          <w:numId w:val="27"/>
        </w:numPr>
        <w:rPr>
          <w:rFonts w:asciiTheme="majorHAnsi" w:hAnsiTheme="majorHAnsi"/>
          <w:i/>
          <w:sz w:val="22"/>
          <w:szCs w:val="22"/>
        </w:rPr>
      </w:pPr>
      <w:r w:rsidRPr="005F085E">
        <w:rPr>
          <w:rFonts w:asciiTheme="majorHAnsi" w:hAnsiTheme="majorHAnsi"/>
          <w:i/>
          <w:sz w:val="22"/>
          <w:szCs w:val="22"/>
        </w:rPr>
        <w:t>Lov om barnehager rev. 01.08.2018</w:t>
      </w:r>
    </w:p>
    <w:p w:rsidR="00693BC2" w:rsidRPr="005F085E" w:rsidRDefault="00693BC2" w:rsidP="00693BC2">
      <w:pPr>
        <w:pStyle w:val="Listeavsnitt"/>
        <w:numPr>
          <w:ilvl w:val="0"/>
          <w:numId w:val="27"/>
        </w:numPr>
        <w:rPr>
          <w:rFonts w:asciiTheme="majorHAnsi" w:hAnsiTheme="majorHAnsi"/>
          <w:i/>
          <w:sz w:val="22"/>
          <w:szCs w:val="22"/>
        </w:rPr>
      </w:pPr>
      <w:r w:rsidRPr="005F085E">
        <w:rPr>
          <w:rFonts w:asciiTheme="majorHAnsi" w:hAnsiTheme="majorHAnsi"/>
          <w:i/>
          <w:sz w:val="22"/>
          <w:szCs w:val="22"/>
        </w:rPr>
        <w:t>Rammeplan for barnehager, sist endret 01.08.2017</w:t>
      </w:r>
    </w:p>
    <w:p w:rsidR="00693BC2" w:rsidRPr="005F085E" w:rsidRDefault="00693BC2" w:rsidP="00693BC2">
      <w:pPr>
        <w:pStyle w:val="Listeavsnitt"/>
        <w:numPr>
          <w:ilvl w:val="0"/>
          <w:numId w:val="27"/>
        </w:numPr>
        <w:rPr>
          <w:rFonts w:asciiTheme="majorHAnsi" w:hAnsiTheme="majorHAnsi"/>
          <w:i/>
          <w:sz w:val="22"/>
          <w:szCs w:val="22"/>
        </w:rPr>
      </w:pPr>
      <w:r w:rsidRPr="005F085E">
        <w:rPr>
          <w:rFonts w:asciiTheme="majorHAnsi" w:hAnsiTheme="majorHAnsi"/>
          <w:i/>
          <w:sz w:val="22"/>
          <w:szCs w:val="22"/>
        </w:rPr>
        <w:t>UDIR Veilederen Spesialpedagogisk hjelp, sist endret 08.06.2018</w:t>
      </w:r>
    </w:p>
    <w:p w:rsidR="005F085E" w:rsidRPr="00CC718E" w:rsidRDefault="00693BC2" w:rsidP="0038159C">
      <w:pPr>
        <w:pStyle w:val="Listeavsnitt"/>
        <w:numPr>
          <w:ilvl w:val="0"/>
          <w:numId w:val="27"/>
        </w:numPr>
        <w:rPr>
          <w:rFonts w:asciiTheme="majorHAnsi" w:eastAsia="+mn-ea" w:hAnsiTheme="majorHAnsi"/>
          <w:i/>
          <w:sz w:val="22"/>
          <w:szCs w:val="22"/>
        </w:rPr>
      </w:pPr>
      <w:r w:rsidRPr="005F085E">
        <w:rPr>
          <w:rFonts w:asciiTheme="majorHAnsi" w:hAnsiTheme="majorHAnsi"/>
          <w:i/>
          <w:sz w:val="22"/>
          <w:szCs w:val="22"/>
        </w:rPr>
        <w:t>Førskolebarn med særskilte behov, Pedlex 2016</w:t>
      </w:r>
    </w:p>
    <w:p w:rsidR="00CC718E" w:rsidRPr="008E3DB5" w:rsidRDefault="008E3DB5" w:rsidP="0038159C">
      <w:pPr>
        <w:pStyle w:val="Listeavsnitt"/>
        <w:numPr>
          <w:ilvl w:val="0"/>
          <w:numId w:val="27"/>
        </w:numPr>
        <w:rPr>
          <w:rFonts w:asciiTheme="majorHAnsi" w:eastAsia="+mn-ea" w:hAnsiTheme="majorHAnsi"/>
          <w:i/>
          <w:sz w:val="22"/>
          <w:szCs w:val="22"/>
        </w:rPr>
      </w:pPr>
      <w:r>
        <w:rPr>
          <w:rFonts w:asciiTheme="majorHAnsi" w:hAnsiTheme="majorHAnsi"/>
          <w:i/>
          <w:sz w:val="22"/>
          <w:szCs w:val="22"/>
        </w:rPr>
        <w:t>Meld. St. 6 (2019-2020) Tett på - t</w:t>
      </w:r>
      <w:r w:rsidR="00CC718E" w:rsidRPr="008E3DB5">
        <w:rPr>
          <w:rFonts w:asciiTheme="majorHAnsi" w:hAnsiTheme="majorHAnsi"/>
          <w:i/>
          <w:sz w:val="22"/>
          <w:szCs w:val="22"/>
        </w:rPr>
        <w:t xml:space="preserve">idlig innsats </w:t>
      </w:r>
      <w:r>
        <w:rPr>
          <w:rFonts w:asciiTheme="majorHAnsi" w:hAnsiTheme="majorHAnsi"/>
          <w:i/>
          <w:sz w:val="22"/>
          <w:szCs w:val="22"/>
        </w:rPr>
        <w:t>og inkluderende fellesskap i barnehage, skole og SFO</w:t>
      </w:r>
    </w:p>
    <w:p w:rsidR="0038159C" w:rsidRPr="0038159C" w:rsidRDefault="0038159C" w:rsidP="0038159C">
      <w:pPr>
        <w:pStyle w:val="Listeavsnitt"/>
        <w:rPr>
          <w:rFonts w:asciiTheme="majorHAnsi" w:eastAsia="+mn-ea" w:hAnsiTheme="majorHAnsi"/>
          <w:i/>
          <w:sz w:val="22"/>
          <w:szCs w:val="22"/>
        </w:rPr>
      </w:pPr>
    </w:p>
    <w:p w:rsidR="00420BCA" w:rsidRPr="005F085E" w:rsidRDefault="00CC718E" w:rsidP="00056E95">
      <w:pPr>
        <w:pStyle w:val="Overskrift2"/>
        <w:rPr>
          <w:rFonts w:eastAsia="+mn-ea"/>
          <w:b/>
          <w:sz w:val="24"/>
          <w:szCs w:val="24"/>
        </w:rPr>
      </w:pPr>
      <w:r>
        <w:rPr>
          <w:rFonts w:eastAsia="+mn-ea"/>
          <w:b/>
          <w:sz w:val="24"/>
          <w:szCs w:val="24"/>
        </w:rPr>
        <w:t>Før-henvisningsfase</w:t>
      </w:r>
      <w:r w:rsidR="000054C6" w:rsidRPr="005F085E">
        <w:rPr>
          <w:rFonts w:eastAsia="+mn-ea"/>
          <w:b/>
          <w:sz w:val="24"/>
          <w:szCs w:val="24"/>
        </w:rPr>
        <w:t xml:space="preserve"> </w:t>
      </w:r>
    </w:p>
    <w:p w:rsidR="00056E95" w:rsidRPr="005F085E" w:rsidRDefault="000054C6" w:rsidP="00056E95">
      <w:pPr>
        <w:pStyle w:val="Overskrift2"/>
        <w:rPr>
          <w:rFonts w:eastAsia="+mn-ea"/>
          <w:i/>
          <w:sz w:val="22"/>
          <w:szCs w:val="22"/>
        </w:rPr>
      </w:pPr>
      <w:r w:rsidRPr="005F085E">
        <w:rPr>
          <w:rFonts w:eastAsia="+mn-ea"/>
          <w:i/>
          <w:sz w:val="22"/>
          <w:szCs w:val="22"/>
        </w:rPr>
        <w:t>I</w:t>
      </w:r>
      <w:r w:rsidR="00D5649D" w:rsidRPr="005F085E">
        <w:rPr>
          <w:rFonts w:eastAsia="+mn-ea"/>
          <w:i/>
          <w:sz w:val="22"/>
          <w:szCs w:val="22"/>
        </w:rPr>
        <w:t>ndividsak</w:t>
      </w:r>
      <w:r w:rsidRPr="005F085E">
        <w:rPr>
          <w:rFonts w:eastAsia="+mn-ea"/>
          <w:i/>
          <w:sz w:val="22"/>
          <w:szCs w:val="22"/>
        </w:rPr>
        <w:t>:</w:t>
      </w:r>
      <w:r w:rsidR="005C5FEF" w:rsidRPr="005F085E">
        <w:rPr>
          <w:rFonts w:eastAsia="+mn-ea"/>
          <w:i/>
          <w:sz w:val="22"/>
          <w:szCs w:val="22"/>
        </w:rPr>
        <w:t xml:space="preserve"> </w:t>
      </w:r>
    </w:p>
    <w:p w:rsidR="004F4FCC" w:rsidRPr="005F085E" w:rsidRDefault="00CC718E" w:rsidP="004F4FCC">
      <w:pPr>
        <w:pStyle w:val="Listeavsnitt"/>
        <w:numPr>
          <w:ilvl w:val="0"/>
          <w:numId w:val="4"/>
        </w:numPr>
        <w:rPr>
          <w:sz w:val="22"/>
          <w:szCs w:val="22"/>
        </w:rPr>
      </w:pPr>
      <w:r>
        <w:rPr>
          <w:rFonts w:ascii="Calibri" w:eastAsia="+mn-ea" w:hAnsi="Calibri" w:cs="+mn-cs"/>
          <w:color w:val="000000"/>
          <w:sz w:val="22"/>
          <w:szCs w:val="22"/>
        </w:rPr>
        <w:t>T</w:t>
      </w:r>
      <w:r w:rsidR="001D4C4D" w:rsidRPr="005F085E">
        <w:rPr>
          <w:rFonts w:ascii="Calibri" w:eastAsia="+mn-ea" w:hAnsi="Calibri" w:cs="+mn-cs"/>
          <w:color w:val="000000"/>
          <w:sz w:val="22"/>
          <w:szCs w:val="22"/>
        </w:rPr>
        <w:t>idlig dialog med foreldrene, barnehagen skal ha</w:t>
      </w:r>
      <w:r w:rsidR="00F14AD1" w:rsidRPr="005F085E">
        <w:rPr>
          <w:rFonts w:ascii="Calibri" w:eastAsia="+mn-ea" w:hAnsi="Calibri" w:cs="+mn-cs"/>
          <w:color w:val="000000"/>
          <w:sz w:val="22"/>
          <w:szCs w:val="22"/>
        </w:rPr>
        <w:t xml:space="preserve"> s</w:t>
      </w:r>
      <w:r w:rsidR="004F4FCC" w:rsidRPr="005F085E">
        <w:rPr>
          <w:rFonts w:ascii="Calibri" w:eastAsia="+mn-ea" w:hAnsi="Calibri" w:cs="+mn-cs"/>
          <w:color w:val="000000"/>
          <w:sz w:val="22"/>
          <w:szCs w:val="22"/>
        </w:rPr>
        <w:t xml:space="preserve">amtale med foreldre </w:t>
      </w:r>
      <w:r w:rsidR="008F1325" w:rsidRPr="005F085E">
        <w:rPr>
          <w:rFonts w:ascii="Calibri" w:eastAsia="+mn-ea" w:hAnsi="Calibri" w:cs="+mn-cs"/>
          <w:color w:val="000000"/>
          <w:sz w:val="22"/>
          <w:szCs w:val="22"/>
        </w:rPr>
        <w:t>hvis man er bekymret for deres barn</w:t>
      </w:r>
      <w:r w:rsidR="00951090" w:rsidRPr="005F085E">
        <w:rPr>
          <w:rFonts w:ascii="Calibri" w:eastAsia="+mn-ea" w:hAnsi="Calibri" w:cs="+mn-cs"/>
          <w:color w:val="000000"/>
          <w:sz w:val="22"/>
          <w:szCs w:val="22"/>
        </w:rPr>
        <w:t>s utvikling, jamfør Rammeplanen.</w:t>
      </w:r>
      <w:r w:rsidR="00F14AD1" w:rsidRPr="005F085E">
        <w:rPr>
          <w:rFonts w:ascii="Calibri" w:eastAsia="+mn-ea" w:hAnsi="Calibri" w:cs="+mn-cs"/>
          <w:color w:val="000000"/>
          <w:sz w:val="22"/>
          <w:szCs w:val="22"/>
        </w:rPr>
        <w:t xml:space="preserve"> Anbefal foreldre å sjekke helsetilstand, </w:t>
      </w:r>
      <w:r w:rsidR="001F0E3A" w:rsidRPr="005F085E">
        <w:rPr>
          <w:rFonts w:ascii="Calibri" w:eastAsia="+mn-ea" w:hAnsi="Calibri" w:cs="+mn-cs"/>
          <w:color w:val="000000"/>
          <w:sz w:val="22"/>
          <w:szCs w:val="22"/>
        </w:rPr>
        <w:t xml:space="preserve">blant annet hørsel, syn, allergier med mer. </w:t>
      </w:r>
      <w:r w:rsidR="001D4C4D" w:rsidRPr="005F085E">
        <w:rPr>
          <w:rFonts w:ascii="Calibri" w:eastAsia="+mn-ea" w:hAnsi="Calibri" w:cs="+mn-cs"/>
          <w:color w:val="000000"/>
          <w:sz w:val="22"/>
          <w:szCs w:val="22"/>
        </w:rPr>
        <w:t xml:space="preserve">Foreldrene må få tydelig og god informasjon om det barnehagen vurderer, planlegger og iverksetter, og barnehagen må lytte til </w:t>
      </w:r>
      <w:r w:rsidR="00082BCF">
        <w:rPr>
          <w:rFonts w:ascii="Calibri" w:eastAsia="+mn-ea" w:hAnsi="Calibri" w:cs="+mn-cs"/>
          <w:color w:val="000000"/>
          <w:sz w:val="22"/>
          <w:szCs w:val="22"/>
        </w:rPr>
        <w:t xml:space="preserve">foreldrenes syn og vurderinger, jamfør barnehageloven §1 Formål. </w:t>
      </w:r>
      <w:r w:rsidR="001D4C4D" w:rsidRPr="005F085E">
        <w:rPr>
          <w:rFonts w:ascii="Calibri" w:eastAsia="+mn-ea" w:hAnsi="Calibri" w:cs="+mn-cs"/>
          <w:color w:val="000000"/>
          <w:sz w:val="22"/>
          <w:szCs w:val="22"/>
        </w:rPr>
        <w:t>Barnehagen har ansvar for å samarbeide med foreldrene gjennom de ulike fasene i prosessen s</w:t>
      </w:r>
      <w:r w:rsidR="00420BCA" w:rsidRPr="005F085E">
        <w:rPr>
          <w:rFonts w:ascii="Calibri" w:eastAsia="+mn-ea" w:hAnsi="Calibri" w:cs="+mn-cs"/>
          <w:color w:val="000000"/>
          <w:sz w:val="22"/>
          <w:szCs w:val="22"/>
        </w:rPr>
        <w:t>lik at barnet får et god</w:t>
      </w:r>
      <w:r w:rsidR="00653766" w:rsidRPr="005F085E">
        <w:rPr>
          <w:rFonts w:ascii="Calibri" w:eastAsia="+mn-ea" w:hAnsi="Calibri" w:cs="+mn-cs"/>
          <w:color w:val="000000"/>
          <w:sz w:val="22"/>
          <w:szCs w:val="22"/>
        </w:rPr>
        <w:t>t</w:t>
      </w:r>
      <w:r w:rsidR="00420BCA" w:rsidRPr="005F085E">
        <w:rPr>
          <w:rFonts w:ascii="Calibri" w:eastAsia="+mn-ea" w:hAnsi="Calibri" w:cs="+mn-cs"/>
          <w:color w:val="000000"/>
          <w:sz w:val="22"/>
          <w:szCs w:val="22"/>
        </w:rPr>
        <w:t xml:space="preserve"> tilbud</w:t>
      </w:r>
      <w:r w:rsidR="001D4C4D" w:rsidRPr="005F085E">
        <w:rPr>
          <w:rFonts w:ascii="Calibri" w:eastAsia="+mn-ea" w:hAnsi="Calibri" w:cs="+mn-cs"/>
          <w:color w:val="000000"/>
          <w:sz w:val="22"/>
          <w:szCs w:val="22"/>
        </w:rPr>
        <w:t xml:space="preserve"> hele veien</w:t>
      </w:r>
      <w:r w:rsidR="00693BC2" w:rsidRPr="005F085E">
        <w:rPr>
          <w:rFonts w:ascii="Calibri" w:eastAsia="+mn-ea" w:hAnsi="Calibri" w:cs="+mn-cs"/>
          <w:color w:val="000000"/>
          <w:sz w:val="22"/>
          <w:szCs w:val="22"/>
        </w:rPr>
        <w:t xml:space="preserve"> i barnehagen</w:t>
      </w:r>
      <w:r w:rsidR="001D4C4D" w:rsidRPr="005F085E">
        <w:rPr>
          <w:rFonts w:ascii="Calibri" w:eastAsia="+mn-ea" w:hAnsi="Calibri" w:cs="+mn-cs"/>
          <w:color w:val="000000"/>
          <w:sz w:val="22"/>
          <w:szCs w:val="22"/>
        </w:rPr>
        <w:t>.</w:t>
      </w:r>
    </w:p>
    <w:p w:rsidR="004F4FCC" w:rsidRPr="005F085E" w:rsidRDefault="008F1325" w:rsidP="004F4FCC">
      <w:pPr>
        <w:pStyle w:val="Listeavsnitt"/>
        <w:numPr>
          <w:ilvl w:val="0"/>
          <w:numId w:val="4"/>
        </w:numPr>
        <w:rPr>
          <w:sz w:val="22"/>
          <w:szCs w:val="22"/>
        </w:rPr>
      </w:pPr>
      <w:r w:rsidRPr="005F085E">
        <w:rPr>
          <w:rFonts w:ascii="Calibri" w:eastAsia="+mn-ea" w:hAnsi="Calibri" w:cs="+mn-cs"/>
          <w:color w:val="000000"/>
          <w:sz w:val="22"/>
          <w:szCs w:val="22"/>
        </w:rPr>
        <w:t>Drøft</w:t>
      </w:r>
      <w:r w:rsidR="008E3DB5">
        <w:rPr>
          <w:rFonts w:ascii="Calibri" w:eastAsia="+mn-ea" w:hAnsi="Calibri" w:cs="+mn-cs"/>
          <w:color w:val="000000"/>
          <w:sz w:val="22"/>
          <w:szCs w:val="22"/>
        </w:rPr>
        <w:t xml:space="preserve"> barnet med et </w:t>
      </w:r>
      <w:r w:rsidR="004F4FCC" w:rsidRPr="005F085E">
        <w:rPr>
          <w:rFonts w:ascii="Calibri" w:eastAsia="+mn-ea" w:hAnsi="Calibri" w:cs="+mn-cs"/>
          <w:color w:val="000000"/>
          <w:sz w:val="22"/>
          <w:szCs w:val="22"/>
        </w:rPr>
        <w:t xml:space="preserve">team (styrer, </w:t>
      </w:r>
      <w:r w:rsidR="008E3DB5" w:rsidRPr="005F085E">
        <w:rPr>
          <w:rFonts w:ascii="Calibri" w:eastAsia="+mn-ea" w:hAnsi="Calibri" w:cs="+mn-cs"/>
          <w:color w:val="000000"/>
          <w:sz w:val="22"/>
          <w:szCs w:val="22"/>
        </w:rPr>
        <w:t>ped.leder</w:t>
      </w:r>
      <w:r w:rsidR="008E3DB5">
        <w:rPr>
          <w:rFonts w:ascii="Calibri" w:eastAsia="+mn-ea" w:hAnsi="Calibri" w:cs="+mn-cs"/>
          <w:color w:val="000000"/>
          <w:sz w:val="22"/>
          <w:szCs w:val="22"/>
        </w:rPr>
        <w:t>,</w:t>
      </w:r>
      <w:r w:rsidR="008E3DB5" w:rsidRPr="005F085E">
        <w:rPr>
          <w:rFonts w:ascii="Calibri" w:eastAsia="+mn-ea" w:hAnsi="Calibri" w:cs="+mn-cs"/>
          <w:color w:val="000000"/>
          <w:sz w:val="22"/>
          <w:szCs w:val="22"/>
        </w:rPr>
        <w:t xml:space="preserve"> </w:t>
      </w:r>
      <w:r w:rsidR="004F4FCC" w:rsidRPr="005F085E">
        <w:rPr>
          <w:rFonts w:ascii="Calibri" w:eastAsia="+mn-ea" w:hAnsi="Calibri" w:cs="+mn-cs"/>
          <w:color w:val="000000"/>
          <w:sz w:val="22"/>
          <w:szCs w:val="22"/>
        </w:rPr>
        <w:t>spesialpedagog). H</w:t>
      </w:r>
      <w:r w:rsidR="00F14AD1" w:rsidRPr="005F085E">
        <w:rPr>
          <w:rFonts w:ascii="Calibri" w:eastAsia="+mn-ea" w:hAnsi="Calibri" w:cs="+mn-cs"/>
          <w:color w:val="000000"/>
          <w:sz w:val="22"/>
          <w:szCs w:val="22"/>
        </w:rPr>
        <w:t xml:space="preserve">vis det er bekymring rundt barnets omsorgssituasjon, skal det meldes </w:t>
      </w:r>
      <w:r w:rsidR="00693BC2" w:rsidRPr="005F085E">
        <w:rPr>
          <w:rFonts w:ascii="Calibri" w:eastAsia="+mn-ea" w:hAnsi="Calibri" w:cs="+mn-cs"/>
          <w:color w:val="000000"/>
          <w:sz w:val="22"/>
          <w:szCs w:val="22"/>
        </w:rPr>
        <w:t>bekymring til barneverntjenesten (evt. anonym drøfting).</w:t>
      </w:r>
      <w:r w:rsidR="00AC7C4A" w:rsidRPr="005F085E">
        <w:rPr>
          <w:rFonts w:ascii="Calibri" w:eastAsia="+mn-ea" w:hAnsi="Calibri" w:cs="+mn-cs"/>
          <w:color w:val="000000"/>
          <w:sz w:val="22"/>
          <w:szCs w:val="22"/>
        </w:rPr>
        <w:t xml:space="preserve"> I noen tilfeller kan det være saker som haster, der PPT er med mens det skrives henvisning. Da er det avklart</w:t>
      </w:r>
      <w:r w:rsidR="00A85053">
        <w:rPr>
          <w:rFonts w:ascii="Calibri" w:eastAsia="+mn-ea" w:hAnsi="Calibri" w:cs="+mn-cs"/>
          <w:color w:val="000000"/>
          <w:sz w:val="22"/>
          <w:szCs w:val="22"/>
        </w:rPr>
        <w:t xml:space="preserve"> med PPT</w:t>
      </w:r>
      <w:r w:rsidR="00AC7C4A" w:rsidRPr="005F085E">
        <w:rPr>
          <w:rFonts w:ascii="Calibri" w:eastAsia="+mn-ea" w:hAnsi="Calibri" w:cs="+mn-cs"/>
          <w:color w:val="000000"/>
          <w:sz w:val="22"/>
          <w:szCs w:val="22"/>
        </w:rPr>
        <w:t>.</w:t>
      </w:r>
    </w:p>
    <w:p w:rsidR="004F4FCC" w:rsidRPr="005F085E" w:rsidRDefault="004F4FCC" w:rsidP="004F4FCC">
      <w:pPr>
        <w:pStyle w:val="Listeavsnitt"/>
        <w:numPr>
          <w:ilvl w:val="0"/>
          <w:numId w:val="4"/>
        </w:numPr>
        <w:rPr>
          <w:sz w:val="22"/>
          <w:szCs w:val="22"/>
        </w:rPr>
      </w:pPr>
      <w:r w:rsidRPr="005F085E">
        <w:rPr>
          <w:rFonts w:ascii="Calibri" w:eastAsia="+mn-ea" w:hAnsi="Calibri" w:cs="+mn-cs"/>
          <w:color w:val="000000"/>
          <w:sz w:val="22"/>
          <w:szCs w:val="22"/>
        </w:rPr>
        <w:t>Kartlegge</w:t>
      </w:r>
      <w:r w:rsidR="00693BC2" w:rsidRPr="005F085E">
        <w:rPr>
          <w:rFonts w:ascii="Calibri" w:eastAsia="+mn-ea" w:hAnsi="Calibri" w:cs="+mn-cs"/>
          <w:color w:val="000000"/>
          <w:sz w:val="22"/>
          <w:szCs w:val="22"/>
        </w:rPr>
        <w:t xml:space="preserve"> og observere</w:t>
      </w:r>
      <w:r w:rsidRPr="005F085E">
        <w:rPr>
          <w:rFonts w:ascii="Calibri" w:eastAsia="+mn-ea" w:hAnsi="Calibri" w:cs="+mn-cs"/>
          <w:color w:val="000000"/>
          <w:sz w:val="22"/>
          <w:szCs w:val="22"/>
        </w:rPr>
        <w:t xml:space="preserve"> barnet og systemet rundt barnet i barnehagen.</w:t>
      </w:r>
      <w:r w:rsidR="00420BCA" w:rsidRPr="005F085E">
        <w:rPr>
          <w:rFonts w:ascii="Calibri" w:eastAsia="+mn-ea" w:hAnsi="Calibri" w:cs="+mn-cs"/>
          <w:color w:val="000000"/>
          <w:sz w:val="22"/>
          <w:szCs w:val="22"/>
        </w:rPr>
        <w:t xml:space="preserve"> Bruk</w:t>
      </w:r>
      <w:r w:rsidR="009A54F7" w:rsidRPr="005F085E">
        <w:rPr>
          <w:rFonts w:ascii="Calibri" w:eastAsia="+mn-ea" w:hAnsi="Calibri" w:cs="+mn-cs"/>
          <w:color w:val="000000"/>
          <w:sz w:val="22"/>
          <w:szCs w:val="22"/>
        </w:rPr>
        <w:t xml:space="preserve"> evt. </w:t>
      </w:r>
      <w:r w:rsidR="00420BCA" w:rsidRPr="005F085E">
        <w:rPr>
          <w:rFonts w:ascii="Calibri" w:eastAsia="+mn-ea" w:hAnsi="Calibri" w:cs="+mn-cs"/>
          <w:color w:val="000000"/>
          <w:sz w:val="22"/>
          <w:szCs w:val="22"/>
        </w:rPr>
        <w:t xml:space="preserve"> observasjonsskjema</w:t>
      </w:r>
      <w:r w:rsidR="00951090" w:rsidRPr="005F085E">
        <w:rPr>
          <w:rFonts w:ascii="Calibri" w:eastAsia="+mn-ea" w:hAnsi="Calibri" w:cs="+mn-cs"/>
          <w:color w:val="000000"/>
          <w:sz w:val="22"/>
          <w:szCs w:val="22"/>
        </w:rPr>
        <w:t xml:space="preserve"> </w:t>
      </w:r>
      <w:r w:rsidR="009A54F7" w:rsidRPr="005F085E">
        <w:rPr>
          <w:rFonts w:ascii="Calibri" w:eastAsia="+mn-ea" w:hAnsi="Calibri" w:cs="+mn-cs"/>
          <w:color w:val="000000"/>
          <w:sz w:val="22"/>
          <w:szCs w:val="22"/>
        </w:rPr>
        <w:t>for barnehage som ligger ute på PPT sine</w:t>
      </w:r>
      <w:r w:rsidR="00653766" w:rsidRPr="005F085E">
        <w:rPr>
          <w:rFonts w:ascii="Calibri" w:eastAsia="+mn-ea" w:hAnsi="Calibri" w:cs="+mn-cs"/>
          <w:color w:val="000000"/>
          <w:sz w:val="22"/>
          <w:szCs w:val="22"/>
        </w:rPr>
        <w:t xml:space="preserve"> hjemme</w:t>
      </w:r>
      <w:r w:rsidR="009A54F7" w:rsidRPr="005F085E">
        <w:rPr>
          <w:rFonts w:ascii="Calibri" w:eastAsia="+mn-ea" w:hAnsi="Calibri" w:cs="+mn-cs"/>
          <w:color w:val="000000"/>
          <w:sz w:val="22"/>
          <w:szCs w:val="22"/>
        </w:rPr>
        <w:t>sider, i forhold til personalet.</w:t>
      </w:r>
      <w:r w:rsidR="002700B3" w:rsidRPr="005F085E">
        <w:rPr>
          <w:rFonts w:ascii="Calibri" w:eastAsia="+mn-ea" w:hAnsi="Calibri" w:cs="+mn-cs"/>
          <w:color w:val="000000"/>
          <w:sz w:val="22"/>
          <w:szCs w:val="22"/>
        </w:rPr>
        <w:t xml:space="preserve"> </w:t>
      </w:r>
    </w:p>
    <w:p w:rsidR="009A54F7" w:rsidRPr="005F085E" w:rsidRDefault="009A54F7" w:rsidP="004F4FCC">
      <w:pPr>
        <w:pStyle w:val="Listeavsnitt"/>
        <w:numPr>
          <w:ilvl w:val="0"/>
          <w:numId w:val="4"/>
        </w:numPr>
        <w:rPr>
          <w:sz w:val="22"/>
          <w:szCs w:val="22"/>
        </w:rPr>
      </w:pPr>
      <w:r w:rsidRPr="005F085E">
        <w:rPr>
          <w:rFonts w:ascii="Calibri" w:eastAsia="+mn-ea" w:hAnsi="Calibri" w:cs="+mn-cs"/>
          <w:color w:val="000000"/>
          <w:sz w:val="22"/>
          <w:szCs w:val="22"/>
        </w:rPr>
        <w:t>Vurdere om det er individ</w:t>
      </w:r>
      <w:r w:rsidR="008E3DB5">
        <w:rPr>
          <w:rFonts w:ascii="Calibri" w:eastAsia="+mn-ea" w:hAnsi="Calibri" w:cs="+mn-cs"/>
          <w:color w:val="000000"/>
          <w:sz w:val="22"/>
          <w:szCs w:val="22"/>
        </w:rPr>
        <w:t>-</w:t>
      </w:r>
      <w:r w:rsidRPr="005F085E">
        <w:rPr>
          <w:rFonts w:ascii="Calibri" w:eastAsia="+mn-ea" w:hAnsi="Calibri" w:cs="+mn-cs"/>
          <w:color w:val="000000"/>
          <w:sz w:val="22"/>
          <w:szCs w:val="22"/>
        </w:rPr>
        <w:t xml:space="preserve"> eller systemsak.</w:t>
      </w:r>
    </w:p>
    <w:p w:rsidR="008F1325" w:rsidRPr="005F085E" w:rsidRDefault="008F1325" w:rsidP="00DC26E9">
      <w:pPr>
        <w:pStyle w:val="Listeavsnitt"/>
        <w:numPr>
          <w:ilvl w:val="0"/>
          <w:numId w:val="4"/>
        </w:numPr>
        <w:rPr>
          <w:sz w:val="22"/>
          <w:szCs w:val="22"/>
        </w:rPr>
      </w:pPr>
      <w:r w:rsidRPr="005F085E">
        <w:rPr>
          <w:rFonts w:ascii="Calibri" w:eastAsia="+mn-ea" w:hAnsi="Calibri" w:cs="+mn-cs"/>
          <w:color w:val="000000"/>
          <w:sz w:val="22"/>
          <w:szCs w:val="22"/>
        </w:rPr>
        <w:t xml:space="preserve">Prøve ut og evaluere tiltak, </w:t>
      </w:r>
      <w:r w:rsidR="001F0E3A" w:rsidRPr="005F085E">
        <w:rPr>
          <w:rFonts w:ascii="Calibri" w:eastAsia="+mn-ea" w:hAnsi="Calibri" w:cs="+mn-cs"/>
          <w:color w:val="000000"/>
          <w:sz w:val="22"/>
          <w:szCs w:val="22"/>
        </w:rPr>
        <w:t xml:space="preserve">hva fungerte/ikke fungerte, jamfør rammeplanen </w:t>
      </w:r>
      <w:r w:rsidR="004F4FCC" w:rsidRPr="005F085E">
        <w:rPr>
          <w:rFonts w:ascii="Calibri" w:eastAsia="+mn-ea" w:hAnsi="Calibri" w:cs="+mn-cs"/>
          <w:color w:val="000000"/>
          <w:sz w:val="22"/>
          <w:szCs w:val="22"/>
        </w:rPr>
        <w:t xml:space="preserve">om tilrettelegging av </w:t>
      </w:r>
      <w:r w:rsidR="00693BC2" w:rsidRPr="005F085E">
        <w:rPr>
          <w:rFonts w:ascii="Calibri" w:eastAsia="+mn-ea" w:hAnsi="Calibri" w:cs="+mn-cs"/>
          <w:color w:val="000000"/>
          <w:sz w:val="22"/>
          <w:szCs w:val="22"/>
        </w:rPr>
        <w:t>det allmennpedagogiske tilbudet i samarbeid med foreldrene.</w:t>
      </w:r>
    </w:p>
    <w:p w:rsidR="004F4FCC" w:rsidRPr="005F085E" w:rsidRDefault="00056E95" w:rsidP="00DC26E9">
      <w:pPr>
        <w:pStyle w:val="Listeavsnitt"/>
        <w:numPr>
          <w:ilvl w:val="0"/>
          <w:numId w:val="4"/>
        </w:numPr>
        <w:rPr>
          <w:sz w:val="22"/>
          <w:szCs w:val="22"/>
        </w:rPr>
      </w:pPr>
      <w:r w:rsidRPr="005F085E">
        <w:rPr>
          <w:rFonts w:ascii="Calibri" w:eastAsia="+mn-ea" w:hAnsi="Calibri" w:cs="+mn-cs"/>
          <w:color w:val="000000"/>
          <w:sz w:val="22"/>
          <w:szCs w:val="22"/>
        </w:rPr>
        <w:t>Saken</w:t>
      </w:r>
      <w:r w:rsidR="004F4FCC" w:rsidRPr="005F085E">
        <w:rPr>
          <w:rFonts w:ascii="Calibri" w:eastAsia="+mn-ea" w:hAnsi="Calibri" w:cs="+mn-cs"/>
          <w:color w:val="000000"/>
          <w:sz w:val="22"/>
          <w:szCs w:val="22"/>
        </w:rPr>
        <w:t xml:space="preserve"> </w:t>
      </w:r>
      <w:r w:rsidR="00CC718E">
        <w:rPr>
          <w:rFonts w:ascii="Calibri" w:eastAsia="+mn-ea" w:hAnsi="Calibri" w:cs="+mn-cs"/>
          <w:color w:val="000000"/>
          <w:sz w:val="22"/>
          <w:szCs w:val="22"/>
        </w:rPr>
        <w:t xml:space="preserve">kan </w:t>
      </w:r>
      <w:r w:rsidRPr="005F085E">
        <w:rPr>
          <w:rFonts w:ascii="Calibri" w:eastAsia="+mn-ea" w:hAnsi="Calibri" w:cs="+mn-cs"/>
          <w:color w:val="000000"/>
          <w:sz w:val="22"/>
          <w:szCs w:val="22"/>
        </w:rPr>
        <w:t xml:space="preserve">drøftes </w:t>
      </w:r>
      <w:r w:rsidR="00CC718E">
        <w:rPr>
          <w:rFonts w:ascii="Calibri" w:eastAsia="+mn-ea" w:hAnsi="Calibri" w:cs="+mn-cs"/>
          <w:color w:val="000000"/>
          <w:sz w:val="22"/>
          <w:szCs w:val="22"/>
        </w:rPr>
        <w:t>med kontaktperson i PPT, h</w:t>
      </w:r>
      <w:r w:rsidR="004F4FCC" w:rsidRPr="005F085E">
        <w:rPr>
          <w:rFonts w:ascii="Calibri" w:eastAsia="+mn-ea" w:hAnsi="Calibri" w:cs="+mn-cs"/>
          <w:color w:val="000000"/>
          <w:sz w:val="22"/>
          <w:szCs w:val="22"/>
        </w:rPr>
        <w:t>usk</w:t>
      </w:r>
      <w:r w:rsidR="00CC718E">
        <w:rPr>
          <w:rFonts w:ascii="Calibri" w:eastAsia="+mn-ea" w:hAnsi="Calibri" w:cs="+mn-cs"/>
          <w:color w:val="000000"/>
          <w:sz w:val="22"/>
          <w:szCs w:val="22"/>
        </w:rPr>
        <w:t xml:space="preserve"> da </w:t>
      </w:r>
      <w:r w:rsidR="004F4FCC" w:rsidRPr="005F085E">
        <w:rPr>
          <w:rFonts w:ascii="Calibri" w:eastAsia="+mn-ea" w:hAnsi="Calibri" w:cs="+mn-cs"/>
          <w:color w:val="000000"/>
          <w:sz w:val="22"/>
          <w:szCs w:val="22"/>
        </w:rPr>
        <w:t xml:space="preserve">samtykke fra foreldre. </w:t>
      </w:r>
      <w:r w:rsidR="001D4C4D" w:rsidRPr="005F085E">
        <w:rPr>
          <w:rFonts w:ascii="Calibri" w:eastAsia="+mn-ea" w:hAnsi="Calibri" w:cs="+mn-cs"/>
          <w:color w:val="000000"/>
          <w:sz w:val="22"/>
          <w:szCs w:val="22"/>
        </w:rPr>
        <w:t>Saken kan også drøftes anonymt, da uten observasjon.</w:t>
      </w:r>
    </w:p>
    <w:p w:rsidR="004F4FCC" w:rsidRPr="005F085E" w:rsidRDefault="004F4FCC" w:rsidP="004F4FCC">
      <w:pPr>
        <w:pStyle w:val="Listeavsnitt"/>
        <w:numPr>
          <w:ilvl w:val="0"/>
          <w:numId w:val="4"/>
        </w:numPr>
        <w:rPr>
          <w:rFonts w:asciiTheme="minorHAnsi" w:hAnsiTheme="minorHAnsi"/>
          <w:sz w:val="22"/>
          <w:szCs w:val="22"/>
        </w:rPr>
      </w:pPr>
      <w:r w:rsidRPr="005F085E">
        <w:rPr>
          <w:rFonts w:ascii="Calibri" w:eastAsia="+mn-ea" w:hAnsi="Calibri" w:cs="+mn-cs"/>
          <w:color w:val="000000"/>
          <w:sz w:val="22"/>
          <w:szCs w:val="22"/>
        </w:rPr>
        <w:t>Er det fortsatt grunn til å tro at barnets behov ikke kan dekkes innenfor det allmennpedagogiske ti</w:t>
      </w:r>
      <w:r w:rsidR="009A54F7" w:rsidRPr="005F085E">
        <w:rPr>
          <w:rFonts w:ascii="Calibri" w:eastAsia="+mn-ea" w:hAnsi="Calibri" w:cs="+mn-cs"/>
          <w:color w:val="000000"/>
          <w:sz w:val="22"/>
          <w:szCs w:val="22"/>
        </w:rPr>
        <w:t>lbudet, skal barnehagen opplyse</w:t>
      </w:r>
      <w:r w:rsidRPr="005F085E">
        <w:rPr>
          <w:rFonts w:ascii="Calibri" w:eastAsia="+mn-ea" w:hAnsi="Calibri" w:cs="+mn-cs"/>
          <w:color w:val="000000"/>
          <w:sz w:val="22"/>
          <w:szCs w:val="22"/>
        </w:rPr>
        <w:t xml:space="preserve"> foreldrene om retten til å kreve en sakkyndig vurdering av om barnet har behov for spesialpedagogisk hjelp</w:t>
      </w:r>
      <w:r w:rsidR="009A54F7" w:rsidRPr="005F085E">
        <w:rPr>
          <w:rFonts w:ascii="Calibri" w:eastAsia="+mn-ea" w:hAnsi="Calibri" w:cs="+mn-cs"/>
          <w:color w:val="000000"/>
          <w:sz w:val="22"/>
          <w:szCs w:val="22"/>
        </w:rPr>
        <w:t>; jamfør Rammeplanen</w:t>
      </w:r>
      <w:r w:rsidR="00CC718E">
        <w:rPr>
          <w:rFonts w:ascii="Calibri" w:eastAsia="+mn-ea" w:hAnsi="Calibri" w:cs="+mn-cs"/>
          <w:color w:val="000000"/>
          <w:sz w:val="22"/>
          <w:szCs w:val="22"/>
        </w:rPr>
        <w:t>.</w:t>
      </w:r>
      <w:r w:rsidR="00DE6BA8" w:rsidRPr="005F085E">
        <w:rPr>
          <w:rFonts w:ascii="Calibri" w:eastAsia="+mn-ea" w:hAnsi="Calibri" w:cs="+mn-cs"/>
          <w:color w:val="000000"/>
          <w:sz w:val="22"/>
          <w:szCs w:val="22"/>
        </w:rPr>
        <w:t xml:space="preserve"> Det er foreldrene som ber om spesialpedagogisk hjelp, men det er barnehagen som skriver henvisning</w:t>
      </w:r>
      <w:r w:rsidR="009A54F7" w:rsidRPr="005F085E">
        <w:rPr>
          <w:rFonts w:ascii="Calibri" w:eastAsia="+mn-ea" w:hAnsi="Calibri" w:cs="+mn-cs"/>
          <w:color w:val="000000"/>
          <w:sz w:val="22"/>
          <w:szCs w:val="22"/>
        </w:rPr>
        <w:t>.</w:t>
      </w:r>
      <w:r w:rsidR="00DE6BA8" w:rsidRPr="005F085E">
        <w:rPr>
          <w:rFonts w:ascii="Calibri" w:eastAsia="+mn-ea" w:hAnsi="Calibri" w:cs="+mn-cs"/>
          <w:color w:val="000000"/>
          <w:sz w:val="22"/>
          <w:szCs w:val="22"/>
        </w:rPr>
        <w:t xml:space="preserve"> Barnehagen sitter med kompetanse som ser barnets utvikling, og da i samarbeid med foreldrene ønsker en sakkyndig vurdering. F</w:t>
      </w:r>
      <w:r w:rsidR="001D4C4D" w:rsidRPr="005F085E">
        <w:rPr>
          <w:rFonts w:ascii="Calibri" w:eastAsia="+mn-ea" w:hAnsi="Calibri" w:cs="+mn-cs"/>
          <w:color w:val="000000"/>
          <w:sz w:val="22"/>
          <w:szCs w:val="22"/>
        </w:rPr>
        <w:t>oreldrene kan nå</w:t>
      </w:r>
      <w:r w:rsidR="00DE6BA8" w:rsidRPr="005F085E">
        <w:rPr>
          <w:rFonts w:ascii="Calibri" w:eastAsia="+mn-ea" w:hAnsi="Calibri" w:cs="+mn-cs"/>
          <w:color w:val="000000"/>
          <w:sz w:val="22"/>
          <w:szCs w:val="22"/>
        </w:rPr>
        <w:t xml:space="preserve">r som helst be om en vurdering, det er ingen tidsfrist for å søke om spesialpedagogisk hjelp, </w:t>
      </w:r>
      <w:r w:rsidR="001D4C4D" w:rsidRPr="005F085E">
        <w:rPr>
          <w:rFonts w:ascii="Calibri" w:eastAsia="+mn-ea" w:hAnsi="Calibri" w:cs="+mn-cs"/>
          <w:color w:val="000000"/>
          <w:sz w:val="22"/>
          <w:szCs w:val="22"/>
        </w:rPr>
        <w:t>Det er ingen plikt til å motta spesialpedagogisk hjelp. Hvis foreldrene ikke gir sitt samtykke, blir konsekvensen at barnehagen må forsøke å ivareta barnets behov</w:t>
      </w:r>
      <w:r w:rsidR="006B3FA2" w:rsidRPr="005F085E">
        <w:rPr>
          <w:rFonts w:ascii="Calibri" w:eastAsia="+mn-ea" w:hAnsi="Calibri" w:cs="+mn-cs"/>
          <w:color w:val="000000"/>
          <w:sz w:val="22"/>
          <w:szCs w:val="22"/>
        </w:rPr>
        <w:t xml:space="preserve"> innenfor det ordinære tilbudet</w:t>
      </w:r>
      <w:r w:rsidR="00DE6BA8" w:rsidRPr="005F085E">
        <w:rPr>
          <w:rFonts w:ascii="Calibri" w:eastAsia="+mn-ea" w:hAnsi="Calibri" w:cs="+mn-cs"/>
          <w:color w:val="000000"/>
          <w:sz w:val="22"/>
          <w:szCs w:val="22"/>
        </w:rPr>
        <w:t>;</w:t>
      </w:r>
      <w:r w:rsidR="006B3FA2" w:rsidRPr="005F085E">
        <w:rPr>
          <w:rFonts w:ascii="Calibri" w:eastAsia="+mn-ea" w:hAnsi="Calibri" w:cs="+mn-cs"/>
          <w:color w:val="000000"/>
          <w:sz w:val="22"/>
          <w:szCs w:val="22"/>
        </w:rPr>
        <w:t xml:space="preserve"> jamfør Veilederen Spesialpedagogisk hjelp</w:t>
      </w:r>
      <w:r w:rsidR="006B3FA2" w:rsidRPr="005F085E">
        <w:rPr>
          <w:rFonts w:asciiTheme="minorHAnsi" w:eastAsia="+mn-ea" w:hAnsiTheme="minorHAnsi" w:cs="+mn-cs"/>
          <w:color w:val="000000"/>
          <w:sz w:val="22"/>
          <w:szCs w:val="22"/>
        </w:rPr>
        <w:t xml:space="preserve">. </w:t>
      </w:r>
      <w:r w:rsidR="004939E7" w:rsidRPr="005F085E">
        <w:rPr>
          <w:rFonts w:asciiTheme="minorHAnsi" w:hAnsiTheme="minorHAnsi"/>
          <w:sz w:val="22"/>
          <w:szCs w:val="22"/>
        </w:rPr>
        <w:t>Dersom barnehagen fortsatt sitter med en bekymring i forhold til et barn hvor det er grunn til å tro at det foreligger mistanke om alvorlig omsorgssvikt og/eller store atferdsprobl</w:t>
      </w:r>
      <w:r w:rsidR="005F085E" w:rsidRPr="005F085E">
        <w:rPr>
          <w:rFonts w:asciiTheme="minorHAnsi" w:hAnsiTheme="minorHAnsi"/>
          <w:sz w:val="22"/>
          <w:szCs w:val="22"/>
        </w:rPr>
        <w:t>emer har barnehagen</w:t>
      </w:r>
      <w:r w:rsidR="004939E7" w:rsidRPr="005F085E">
        <w:rPr>
          <w:rFonts w:asciiTheme="minorHAnsi" w:hAnsiTheme="minorHAnsi"/>
          <w:sz w:val="22"/>
          <w:szCs w:val="22"/>
        </w:rPr>
        <w:t xml:space="preserve"> plikt til å melde ifra om dette til barneverntjenesten</w:t>
      </w:r>
      <w:r w:rsidR="005F085E" w:rsidRPr="005F085E">
        <w:rPr>
          <w:rFonts w:asciiTheme="minorHAnsi" w:hAnsiTheme="minorHAnsi"/>
          <w:sz w:val="22"/>
          <w:szCs w:val="22"/>
        </w:rPr>
        <w:t>.</w:t>
      </w:r>
    </w:p>
    <w:p w:rsidR="0038159C" w:rsidRDefault="00721E4A" w:rsidP="0038159C">
      <w:pPr>
        <w:pStyle w:val="Listeavsnitt"/>
        <w:numPr>
          <w:ilvl w:val="0"/>
          <w:numId w:val="4"/>
        </w:numPr>
        <w:rPr>
          <w:rFonts w:asciiTheme="minorHAnsi" w:hAnsiTheme="minorHAnsi"/>
          <w:sz w:val="22"/>
          <w:szCs w:val="22"/>
        </w:rPr>
      </w:pPr>
      <w:r w:rsidRPr="005F085E">
        <w:rPr>
          <w:rFonts w:asciiTheme="minorHAnsi" w:hAnsiTheme="minorHAnsi"/>
          <w:sz w:val="22"/>
          <w:szCs w:val="22"/>
        </w:rPr>
        <w:t xml:space="preserve">Grundig utfylling av meldingsskjema i samarbeid med foreldrene. Legg ved </w:t>
      </w:r>
      <w:r w:rsidR="00653766" w:rsidRPr="005F085E">
        <w:rPr>
          <w:rFonts w:asciiTheme="minorHAnsi" w:hAnsiTheme="minorHAnsi"/>
          <w:sz w:val="22"/>
          <w:szCs w:val="22"/>
        </w:rPr>
        <w:t>kopi av dokumentasjon med</w:t>
      </w:r>
      <w:r w:rsidRPr="005F085E">
        <w:rPr>
          <w:rFonts w:asciiTheme="minorHAnsi" w:hAnsiTheme="minorHAnsi"/>
          <w:sz w:val="22"/>
          <w:szCs w:val="22"/>
        </w:rPr>
        <w:t xml:space="preserve"> ut</w:t>
      </w:r>
      <w:r w:rsidR="009A54F7" w:rsidRPr="005F085E">
        <w:rPr>
          <w:rFonts w:asciiTheme="minorHAnsi" w:hAnsiTheme="minorHAnsi"/>
          <w:sz w:val="22"/>
          <w:szCs w:val="22"/>
        </w:rPr>
        <w:t>prøvde tiltak med evaluering</w:t>
      </w:r>
      <w:r w:rsidR="008E3DB5">
        <w:rPr>
          <w:rFonts w:asciiTheme="minorHAnsi" w:hAnsiTheme="minorHAnsi"/>
          <w:sz w:val="22"/>
          <w:szCs w:val="22"/>
        </w:rPr>
        <w:t>, tidsrom</w:t>
      </w:r>
      <w:r w:rsidR="009A54F7" w:rsidRPr="005F085E">
        <w:rPr>
          <w:rFonts w:asciiTheme="minorHAnsi" w:hAnsiTheme="minorHAnsi"/>
          <w:sz w:val="22"/>
          <w:szCs w:val="22"/>
        </w:rPr>
        <w:t>,</w:t>
      </w:r>
      <w:r w:rsidRPr="005F085E">
        <w:rPr>
          <w:rFonts w:asciiTheme="minorHAnsi" w:hAnsiTheme="minorHAnsi"/>
          <w:sz w:val="22"/>
          <w:szCs w:val="22"/>
        </w:rPr>
        <w:t xml:space="preserve"> kartlegginger og tester gjort i barnehagen. Styrer i barnehagen og begge foreldrene</w:t>
      </w:r>
      <w:r w:rsidR="005A3414" w:rsidRPr="005F085E">
        <w:rPr>
          <w:rFonts w:asciiTheme="minorHAnsi" w:hAnsiTheme="minorHAnsi"/>
          <w:sz w:val="22"/>
          <w:szCs w:val="22"/>
        </w:rPr>
        <w:t xml:space="preserve"> (jamfør barneloven om foreldreansvar)</w:t>
      </w:r>
      <w:r w:rsidR="009A54F7" w:rsidRPr="005F085E">
        <w:rPr>
          <w:rFonts w:asciiTheme="minorHAnsi" w:hAnsiTheme="minorHAnsi"/>
          <w:sz w:val="22"/>
          <w:szCs w:val="22"/>
        </w:rPr>
        <w:t xml:space="preserve"> </w:t>
      </w:r>
      <w:r w:rsidRPr="005F085E">
        <w:rPr>
          <w:rFonts w:asciiTheme="minorHAnsi" w:hAnsiTheme="minorHAnsi"/>
          <w:sz w:val="22"/>
          <w:szCs w:val="22"/>
        </w:rPr>
        <w:t>skal skrive under meldingen. Ufullstendig utfylling blir sendt i retur.</w:t>
      </w:r>
      <w:r w:rsidR="009A54F7" w:rsidRPr="005F085E">
        <w:rPr>
          <w:rFonts w:asciiTheme="minorHAnsi" w:hAnsiTheme="minorHAnsi"/>
          <w:sz w:val="22"/>
          <w:szCs w:val="22"/>
        </w:rPr>
        <w:t xml:space="preserve"> </w:t>
      </w:r>
    </w:p>
    <w:p w:rsidR="00C4470C" w:rsidRDefault="00C4470C" w:rsidP="00C4470C"/>
    <w:p w:rsidR="00C4470C" w:rsidRDefault="00C4470C" w:rsidP="00C4470C"/>
    <w:p w:rsidR="00C4470C" w:rsidRDefault="00C4470C" w:rsidP="00C4470C"/>
    <w:p w:rsidR="00C4470C" w:rsidRPr="00C4470C" w:rsidRDefault="00C4470C" w:rsidP="00C4470C"/>
    <w:p w:rsidR="00D5649D" w:rsidRPr="005F085E" w:rsidRDefault="000054C6" w:rsidP="004F4FCC">
      <w:pPr>
        <w:pStyle w:val="Overskrift2"/>
        <w:rPr>
          <w:i/>
          <w:sz w:val="22"/>
          <w:szCs w:val="22"/>
        </w:rPr>
      </w:pPr>
      <w:r w:rsidRPr="005F085E">
        <w:rPr>
          <w:i/>
          <w:sz w:val="22"/>
          <w:szCs w:val="22"/>
        </w:rPr>
        <w:t>S</w:t>
      </w:r>
      <w:r w:rsidR="00D5649D" w:rsidRPr="005F085E">
        <w:rPr>
          <w:i/>
          <w:sz w:val="22"/>
          <w:szCs w:val="22"/>
        </w:rPr>
        <w:t>ystemsak</w:t>
      </w:r>
      <w:r w:rsidRPr="005F085E">
        <w:rPr>
          <w:i/>
          <w:sz w:val="22"/>
          <w:szCs w:val="22"/>
        </w:rPr>
        <w:t>:</w:t>
      </w:r>
      <w:r w:rsidR="00D5649D" w:rsidRPr="005F085E">
        <w:rPr>
          <w:i/>
          <w:sz w:val="22"/>
          <w:szCs w:val="22"/>
        </w:rPr>
        <w:t xml:space="preserve"> </w:t>
      </w:r>
    </w:p>
    <w:p w:rsidR="00574B82" w:rsidRPr="005F085E" w:rsidRDefault="000054C6" w:rsidP="00D5649D">
      <w:pPr>
        <w:pStyle w:val="Listeavsnitt"/>
        <w:numPr>
          <w:ilvl w:val="0"/>
          <w:numId w:val="26"/>
        </w:numPr>
        <w:rPr>
          <w:sz w:val="22"/>
          <w:szCs w:val="22"/>
        </w:rPr>
      </w:pPr>
      <w:r w:rsidRPr="005F085E">
        <w:rPr>
          <w:rFonts w:asciiTheme="minorHAnsi" w:hAnsiTheme="minorHAnsi"/>
          <w:sz w:val="22"/>
          <w:szCs w:val="22"/>
        </w:rPr>
        <w:t>Drøfte problemstilling</w:t>
      </w:r>
      <w:r w:rsidR="005A3414" w:rsidRPr="005F085E">
        <w:rPr>
          <w:rFonts w:asciiTheme="minorHAnsi" w:hAnsiTheme="minorHAnsi"/>
          <w:sz w:val="22"/>
          <w:szCs w:val="22"/>
        </w:rPr>
        <w:t>/utfordring</w:t>
      </w:r>
      <w:r w:rsidRPr="005F085E">
        <w:rPr>
          <w:rFonts w:asciiTheme="minorHAnsi" w:hAnsiTheme="minorHAnsi"/>
          <w:sz w:val="22"/>
          <w:szCs w:val="22"/>
        </w:rPr>
        <w:t xml:space="preserve"> </w:t>
      </w:r>
      <w:r w:rsidR="00574B82" w:rsidRPr="005F085E">
        <w:rPr>
          <w:rFonts w:asciiTheme="minorHAnsi" w:hAnsiTheme="minorHAnsi"/>
          <w:sz w:val="22"/>
          <w:szCs w:val="22"/>
        </w:rPr>
        <w:t>på avdeling</w:t>
      </w:r>
      <w:r w:rsidR="005A3414" w:rsidRPr="005F085E">
        <w:rPr>
          <w:rFonts w:asciiTheme="minorHAnsi" w:hAnsiTheme="minorHAnsi"/>
          <w:sz w:val="22"/>
          <w:szCs w:val="22"/>
        </w:rPr>
        <w:t>/i barnehagen. Sett</w:t>
      </w:r>
      <w:r w:rsidRPr="005F085E">
        <w:rPr>
          <w:rFonts w:asciiTheme="minorHAnsi" w:hAnsiTheme="minorHAnsi"/>
          <w:sz w:val="22"/>
          <w:szCs w:val="22"/>
        </w:rPr>
        <w:t xml:space="preserve"> inn tiltak</w:t>
      </w:r>
      <w:r w:rsidR="005A3414" w:rsidRPr="005F085E">
        <w:rPr>
          <w:rFonts w:asciiTheme="minorHAnsi" w:hAnsiTheme="minorHAnsi"/>
          <w:sz w:val="22"/>
          <w:szCs w:val="22"/>
        </w:rPr>
        <w:t>,</w:t>
      </w:r>
      <w:r w:rsidRPr="005F085E">
        <w:rPr>
          <w:rFonts w:asciiTheme="minorHAnsi" w:hAnsiTheme="minorHAnsi"/>
          <w:sz w:val="22"/>
          <w:szCs w:val="22"/>
        </w:rPr>
        <w:t xml:space="preserve"> hvis det er den type problemstilling der det er mulig</w:t>
      </w:r>
      <w:r w:rsidR="00574B82" w:rsidRPr="005F085E">
        <w:rPr>
          <w:rFonts w:asciiTheme="minorHAnsi" w:hAnsiTheme="minorHAnsi"/>
          <w:sz w:val="22"/>
          <w:szCs w:val="22"/>
        </w:rPr>
        <w:t xml:space="preserve">. </w:t>
      </w:r>
      <w:r w:rsidR="00861110" w:rsidRPr="005F085E">
        <w:rPr>
          <w:rFonts w:asciiTheme="minorHAnsi" w:hAnsiTheme="minorHAnsi"/>
          <w:sz w:val="22"/>
          <w:szCs w:val="22"/>
        </w:rPr>
        <w:t>Ha en god dialog med foreldrene, og informer</w:t>
      </w:r>
      <w:r w:rsidR="007A4492" w:rsidRPr="005F085E">
        <w:rPr>
          <w:rFonts w:asciiTheme="minorHAnsi" w:hAnsiTheme="minorHAnsi"/>
          <w:sz w:val="22"/>
          <w:szCs w:val="22"/>
        </w:rPr>
        <w:t xml:space="preserve"> om dem om at barnehagen ønsker veiledning på systemsak i barnehagen. </w:t>
      </w:r>
      <w:r w:rsidR="00574B82" w:rsidRPr="005F085E">
        <w:rPr>
          <w:rFonts w:asciiTheme="minorHAnsi" w:hAnsiTheme="minorHAnsi"/>
          <w:sz w:val="22"/>
          <w:szCs w:val="22"/>
        </w:rPr>
        <w:t>Er det behov for veiledning fra PPT, drøftes saken med kontaktperson før evt.</w:t>
      </w:r>
      <w:r w:rsidR="005A3414" w:rsidRPr="005F085E">
        <w:rPr>
          <w:rFonts w:asciiTheme="minorHAnsi" w:hAnsiTheme="minorHAnsi"/>
          <w:sz w:val="22"/>
          <w:szCs w:val="22"/>
        </w:rPr>
        <w:t xml:space="preserve"> henvisning</w:t>
      </w:r>
      <w:r w:rsidR="00574B82" w:rsidRPr="005F085E">
        <w:rPr>
          <w:rFonts w:asciiTheme="minorHAnsi" w:hAnsiTheme="minorHAnsi"/>
          <w:sz w:val="22"/>
          <w:szCs w:val="22"/>
        </w:rPr>
        <w:t xml:space="preserve">. Det kan også være behov for veiledning generelt, som meldes som systemsak. Eks. </w:t>
      </w:r>
      <w:r w:rsidRPr="005F085E">
        <w:rPr>
          <w:rFonts w:asciiTheme="minorHAnsi" w:hAnsiTheme="minorHAnsi"/>
          <w:sz w:val="22"/>
          <w:szCs w:val="22"/>
        </w:rPr>
        <w:t>Kurs, kompetanseheving, veiledning, osv.</w:t>
      </w:r>
    </w:p>
    <w:p w:rsidR="00693BC2" w:rsidRPr="005F085E" w:rsidRDefault="00BB134B" w:rsidP="004F4FCC">
      <w:pPr>
        <w:pStyle w:val="Listeavsnitt"/>
        <w:numPr>
          <w:ilvl w:val="0"/>
          <w:numId w:val="26"/>
        </w:numPr>
        <w:rPr>
          <w:sz w:val="22"/>
          <w:szCs w:val="22"/>
        </w:rPr>
      </w:pPr>
      <w:r w:rsidRPr="005F085E">
        <w:rPr>
          <w:rFonts w:asciiTheme="minorHAnsi" w:hAnsiTheme="minorHAnsi"/>
          <w:sz w:val="22"/>
          <w:szCs w:val="22"/>
        </w:rPr>
        <w:t>Grundi</w:t>
      </w:r>
      <w:r w:rsidR="005A3414" w:rsidRPr="005F085E">
        <w:rPr>
          <w:rFonts w:asciiTheme="minorHAnsi" w:hAnsiTheme="minorHAnsi"/>
          <w:sz w:val="22"/>
          <w:szCs w:val="22"/>
        </w:rPr>
        <w:t>g utfylling av meldingskjema på</w:t>
      </w:r>
      <w:r w:rsidRPr="005F085E">
        <w:rPr>
          <w:rFonts w:asciiTheme="minorHAnsi" w:hAnsiTheme="minorHAnsi"/>
          <w:sz w:val="22"/>
          <w:szCs w:val="22"/>
        </w:rPr>
        <w:t xml:space="preserve"> hva som er bestillingen. Legg ved dokumentasjon av utprøvde tiltak med evaluering. </w:t>
      </w:r>
      <w:r w:rsidR="0038159C">
        <w:rPr>
          <w:rFonts w:asciiTheme="minorHAnsi" w:hAnsiTheme="minorHAnsi"/>
          <w:sz w:val="22"/>
          <w:szCs w:val="22"/>
        </w:rPr>
        <w:t>Videre er det inntak, evt. utredning, evt. tilbakemelding og evaluering i saken, avhengig av hvilken systemsak det er.</w:t>
      </w:r>
    </w:p>
    <w:p w:rsidR="005F085E" w:rsidRPr="005F085E" w:rsidRDefault="005F085E" w:rsidP="005F085E">
      <w:pPr>
        <w:pStyle w:val="Listeavsnitt"/>
        <w:rPr>
          <w:sz w:val="22"/>
          <w:szCs w:val="22"/>
        </w:rPr>
      </w:pPr>
    </w:p>
    <w:p w:rsidR="004F4FCC" w:rsidRPr="005F085E" w:rsidRDefault="00CC718E" w:rsidP="004F4FCC">
      <w:pPr>
        <w:pStyle w:val="Overskrift2"/>
        <w:rPr>
          <w:b/>
          <w:sz w:val="22"/>
          <w:szCs w:val="22"/>
        </w:rPr>
      </w:pPr>
      <w:r>
        <w:rPr>
          <w:b/>
          <w:sz w:val="22"/>
          <w:szCs w:val="22"/>
        </w:rPr>
        <w:t>Henvisning</w:t>
      </w:r>
      <w:r w:rsidR="004F4FCC" w:rsidRPr="005F085E">
        <w:rPr>
          <w:b/>
          <w:sz w:val="22"/>
          <w:szCs w:val="22"/>
        </w:rPr>
        <w:t xml:space="preserve">sfase </w:t>
      </w:r>
    </w:p>
    <w:p w:rsidR="004F4FCC" w:rsidRPr="005F085E" w:rsidRDefault="001F0E3A" w:rsidP="004F4FCC">
      <w:pPr>
        <w:pStyle w:val="Listeavsnitt"/>
        <w:numPr>
          <w:ilvl w:val="0"/>
          <w:numId w:val="6"/>
        </w:numPr>
        <w:rPr>
          <w:rFonts w:asciiTheme="minorHAnsi" w:hAnsiTheme="minorHAnsi"/>
          <w:sz w:val="22"/>
          <w:szCs w:val="22"/>
        </w:rPr>
      </w:pPr>
      <w:r w:rsidRPr="005F085E">
        <w:rPr>
          <w:rFonts w:asciiTheme="minorHAnsi" w:hAnsiTheme="minorHAnsi"/>
          <w:sz w:val="22"/>
          <w:szCs w:val="22"/>
        </w:rPr>
        <w:t>In</w:t>
      </w:r>
      <w:r w:rsidR="005A3414" w:rsidRPr="005F085E">
        <w:rPr>
          <w:rFonts w:asciiTheme="minorHAnsi" w:hAnsiTheme="minorHAnsi"/>
          <w:sz w:val="22"/>
          <w:szCs w:val="22"/>
        </w:rPr>
        <w:t xml:space="preserve">ntaksteam i </w:t>
      </w:r>
      <w:r w:rsidR="00CC718E">
        <w:rPr>
          <w:rFonts w:asciiTheme="minorHAnsi" w:hAnsiTheme="minorHAnsi"/>
          <w:sz w:val="22"/>
          <w:szCs w:val="22"/>
        </w:rPr>
        <w:t>PPT behandler saken, og vurderes</w:t>
      </w:r>
      <w:r w:rsidR="005A3414" w:rsidRPr="005F085E">
        <w:rPr>
          <w:rFonts w:asciiTheme="minorHAnsi" w:hAnsiTheme="minorHAnsi"/>
          <w:sz w:val="22"/>
          <w:szCs w:val="22"/>
        </w:rPr>
        <w:t xml:space="preserve"> om det skal tas inn. </w:t>
      </w:r>
      <w:r w:rsidR="00861110" w:rsidRPr="005F085E">
        <w:rPr>
          <w:rFonts w:asciiTheme="minorHAnsi" w:hAnsiTheme="minorHAnsi"/>
          <w:sz w:val="22"/>
          <w:szCs w:val="22"/>
        </w:rPr>
        <w:t xml:space="preserve">Når saken er tatt inn kommer PPT </w:t>
      </w:r>
      <w:r w:rsidR="005A3414" w:rsidRPr="005F085E">
        <w:rPr>
          <w:rFonts w:asciiTheme="minorHAnsi" w:hAnsiTheme="minorHAnsi"/>
          <w:sz w:val="22"/>
          <w:szCs w:val="22"/>
        </w:rPr>
        <w:t xml:space="preserve">inn som rådgiver, veileder og evt. utreder i saken. </w:t>
      </w:r>
      <w:r w:rsidR="00082BCF" w:rsidRPr="005F085E">
        <w:rPr>
          <w:rFonts w:asciiTheme="minorHAnsi" w:hAnsiTheme="minorHAnsi"/>
          <w:sz w:val="22"/>
          <w:szCs w:val="22"/>
        </w:rPr>
        <w:t>(Jamfør PPT sitt mandat, UDIR.)</w:t>
      </w:r>
      <w:r w:rsidR="00082BCF">
        <w:rPr>
          <w:rFonts w:asciiTheme="minorHAnsi" w:hAnsiTheme="minorHAnsi"/>
          <w:sz w:val="22"/>
          <w:szCs w:val="22"/>
        </w:rPr>
        <w:t xml:space="preserve"> </w:t>
      </w:r>
      <w:r w:rsidR="005A3414" w:rsidRPr="005F085E">
        <w:rPr>
          <w:rFonts w:asciiTheme="minorHAnsi" w:hAnsiTheme="minorHAnsi"/>
          <w:sz w:val="22"/>
          <w:szCs w:val="22"/>
        </w:rPr>
        <w:t>Barnehagen forsetter de tiltakene som er drøftet</w:t>
      </w:r>
      <w:r w:rsidR="00082BCF">
        <w:rPr>
          <w:rFonts w:asciiTheme="minorHAnsi" w:hAnsiTheme="minorHAnsi"/>
          <w:sz w:val="22"/>
          <w:szCs w:val="22"/>
        </w:rPr>
        <w:t>, jamfør Rammeplanen.</w:t>
      </w:r>
      <w:r w:rsidR="006B3FA2" w:rsidRPr="005F085E">
        <w:rPr>
          <w:rFonts w:asciiTheme="minorHAnsi" w:hAnsiTheme="minorHAnsi"/>
          <w:sz w:val="22"/>
          <w:szCs w:val="22"/>
        </w:rPr>
        <w:t xml:space="preserve"> </w:t>
      </w:r>
    </w:p>
    <w:p w:rsidR="00972D64" w:rsidRPr="005F085E" w:rsidRDefault="001F0E3A" w:rsidP="00972D64">
      <w:pPr>
        <w:pStyle w:val="Listeavsnitt"/>
        <w:numPr>
          <w:ilvl w:val="0"/>
          <w:numId w:val="6"/>
        </w:numPr>
        <w:rPr>
          <w:rFonts w:asciiTheme="minorHAnsi" w:hAnsiTheme="minorHAnsi"/>
          <w:sz w:val="22"/>
          <w:szCs w:val="22"/>
        </w:rPr>
      </w:pPr>
      <w:r w:rsidRPr="005F085E">
        <w:rPr>
          <w:rFonts w:asciiTheme="minorHAnsi" w:hAnsiTheme="minorHAnsi"/>
          <w:sz w:val="22"/>
          <w:szCs w:val="22"/>
        </w:rPr>
        <w:t xml:space="preserve">Inntakssamtale med foresatte, innhenter samtykke til å </w:t>
      </w:r>
      <w:r w:rsidR="00094489" w:rsidRPr="005F085E">
        <w:rPr>
          <w:rFonts w:asciiTheme="minorHAnsi" w:hAnsiTheme="minorHAnsi"/>
          <w:sz w:val="22"/>
          <w:szCs w:val="22"/>
        </w:rPr>
        <w:t xml:space="preserve">utarbeide en sakkyndig vurdering og om </w:t>
      </w:r>
      <w:r w:rsidRPr="005F085E">
        <w:rPr>
          <w:rFonts w:asciiTheme="minorHAnsi" w:hAnsiTheme="minorHAnsi"/>
          <w:sz w:val="22"/>
          <w:szCs w:val="22"/>
        </w:rPr>
        <w:t xml:space="preserve">få opplysninger fra evt. andre instanser. </w:t>
      </w:r>
      <w:r w:rsidR="00E506FA" w:rsidRPr="005F085E">
        <w:rPr>
          <w:rFonts w:asciiTheme="minorHAnsi" w:hAnsiTheme="minorHAnsi"/>
          <w:sz w:val="22"/>
          <w:szCs w:val="22"/>
        </w:rPr>
        <w:t xml:space="preserve">Avhengig av saken, kan det </w:t>
      </w:r>
      <w:r w:rsidR="00972D64" w:rsidRPr="005F085E">
        <w:rPr>
          <w:rFonts w:asciiTheme="minorHAnsi" w:hAnsiTheme="minorHAnsi"/>
          <w:sz w:val="22"/>
          <w:szCs w:val="22"/>
        </w:rPr>
        <w:t>sendes med kartleggingsskjemaer.</w:t>
      </w:r>
      <w:r w:rsidR="00F17D5F" w:rsidRPr="005F085E">
        <w:rPr>
          <w:rFonts w:asciiTheme="minorHAnsi" w:hAnsiTheme="minorHAnsi"/>
          <w:sz w:val="22"/>
          <w:szCs w:val="22"/>
        </w:rPr>
        <w:t xml:space="preserve"> Foreldrene skal involveres i alle deler av prosessen og det skal legges st</w:t>
      </w:r>
      <w:r w:rsidR="00A55BFE" w:rsidRPr="005F085E">
        <w:rPr>
          <w:rFonts w:asciiTheme="minorHAnsi" w:hAnsiTheme="minorHAnsi"/>
          <w:sz w:val="22"/>
          <w:szCs w:val="22"/>
        </w:rPr>
        <w:t>or vekt på foreldrenes syn</w:t>
      </w:r>
      <w:r w:rsidR="00861110" w:rsidRPr="005F085E">
        <w:rPr>
          <w:rFonts w:asciiTheme="minorHAnsi" w:hAnsiTheme="minorHAnsi"/>
          <w:sz w:val="22"/>
          <w:szCs w:val="22"/>
        </w:rPr>
        <w:t xml:space="preserve">, jamfør </w:t>
      </w:r>
      <w:r w:rsidR="00A55BFE" w:rsidRPr="005F085E">
        <w:rPr>
          <w:rFonts w:asciiTheme="minorHAnsi" w:hAnsiTheme="minorHAnsi"/>
          <w:sz w:val="22"/>
          <w:szCs w:val="22"/>
        </w:rPr>
        <w:t>Barnehageloven §19 b.</w:t>
      </w:r>
    </w:p>
    <w:p w:rsidR="0038159C" w:rsidRPr="0038159C" w:rsidRDefault="00142192" w:rsidP="0038159C">
      <w:pPr>
        <w:pStyle w:val="Listeavsnitt"/>
        <w:numPr>
          <w:ilvl w:val="0"/>
          <w:numId w:val="6"/>
        </w:numPr>
        <w:rPr>
          <w:rFonts w:asciiTheme="minorHAnsi" w:hAnsiTheme="minorHAnsi"/>
          <w:sz w:val="22"/>
          <w:szCs w:val="22"/>
        </w:rPr>
      </w:pPr>
      <w:r w:rsidRPr="005F085E">
        <w:rPr>
          <w:rFonts w:asciiTheme="minorHAnsi" w:hAnsiTheme="minorHAnsi"/>
          <w:sz w:val="22"/>
          <w:szCs w:val="22"/>
        </w:rPr>
        <w:t xml:space="preserve">Dialog med barnehage om forventninger og rolleavklaring. </w:t>
      </w:r>
      <w:r w:rsidR="00E506FA" w:rsidRPr="005F085E">
        <w:rPr>
          <w:rFonts w:asciiTheme="minorHAnsi" w:hAnsiTheme="minorHAnsi"/>
          <w:sz w:val="22"/>
          <w:szCs w:val="22"/>
        </w:rPr>
        <w:t>Plan for videre arbeid og skjemakartlegging på individ.</w:t>
      </w:r>
      <w:r w:rsidR="005F2A6E" w:rsidRPr="005F085E">
        <w:rPr>
          <w:rFonts w:asciiTheme="minorHAnsi" w:hAnsiTheme="minorHAnsi"/>
          <w:sz w:val="22"/>
          <w:szCs w:val="22"/>
        </w:rPr>
        <w:t xml:space="preserve"> Se ansvarsfordeling ang</w:t>
      </w:r>
      <w:r w:rsidR="0038159C">
        <w:rPr>
          <w:rFonts w:asciiTheme="minorHAnsi" w:hAnsiTheme="minorHAnsi"/>
          <w:sz w:val="22"/>
          <w:szCs w:val="22"/>
        </w:rPr>
        <w:t>. referat og innkallinger under tilbakemeldingsfase.</w:t>
      </w:r>
    </w:p>
    <w:p w:rsidR="005F085E" w:rsidRDefault="005F085E" w:rsidP="00E506FA">
      <w:pPr>
        <w:pStyle w:val="Overskrift2"/>
        <w:rPr>
          <w:b/>
          <w:sz w:val="22"/>
          <w:szCs w:val="22"/>
        </w:rPr>
      </w:pPr>
    </w:p>
    <w:p w:rsidR="00E506FA" w:rsidRPr="005F085E" w:rsidRDefault="00E506FA" w:rsidP="00E506FA">
      <w:pPr>
        <w:pStyle w:val="Overskrift2"/>
        <w:rPr>
          <w:b/>
          <w:sz w:val="22"/>
          <w:szCs w:val="22"/>
        </w:rPr>
      </w:pPr>
      <w:r w:rsidRPr="005F085E">
        <w:rPr>
          <w:b/>
          <w:sz w:val="22"/>
          <w:szCs w:val="22"/>
        </w:rPr>
        <w:t>Utredningsfase</w:t>
      </w:r>
    </w:p>
    <w:p w:rsidR="00E506FA" w:rsidRPr="005F085E" w:rsidRDefault="00E506FA" w:rsidP="00E506FA">
      <w:pPr>
        <w:pStyle w:val="Listeavsnitt"/>
        <w:numPr>
          <w:ilvl w:val="0"/>
          <w:numId w:val="7"/>
        </w:numPr>
        <w:rPr>
          <w:sz w:val="22"/>
          <w:szCs w:val="22"/>
        </w:rPr>
      </w:pPr>
      <w:r w:rsidRPr="005F085E">
        <w:rPr>
          <w:rFonts w:asciiTheme="minorHAnsi" w:hAnsiTheme="minorHAnsi"/>
          <w:sz w:val="22"/>
          <w:szCs w:val="22"/>
        </w:rPr>
        <w:t>Utrede det allmennpedagogiske tilbudet i barnehagen og barnet (skjer parallelt).</w:t>
      </w:r>
    </w:p>
    <w:p w:rsidR="00E506FA" w:rsidRPr="00CC718E" w:rsidRDefault="00E506FA" w:rsidP="00E506FA">
      <w:pPr>
        <w:pStyle w:val="Listeavsnitt"/>
        <w:numPr>
          <w:ilvl w:val="0"/>
          <w:numId w:val="7"/>
        </w:numPr>
        <w:rPr>
          <w:sz w:val="22"/>
          <w:szCs w:val="22"/>
        </w:rPr>
      </w:pPr>
      <w:r w:rsidRPr="005F085E">
        <w:rPr>
          <w:rFonts w:asciiTheme="minorHAnsi" w:hAnsiTheme="minorHAnsi"/>
          <w:sz w:val="22"/>
          <w:szCs w:val="22"/>
        </w:rPr>
        <w:t>Det skjer ved observasjoner (deltagende og ikke-deltagende),</w:t>
      </w:r>
      <w:r w:rsidR="00CC718E">
        <w:rPr>
          <w:rFonts w:asciiTheme="minorHAnsi" w:hAnsiTheme="minorHAnsi"/>
          <w:sz w:val="22"/>
          <w:szCs w:val="22"/>
        </w:rPr>
        <w:t xml:space="preserve"> om mulig samtaler med barnet (barnets stemme),</w:t>
      </w:r>
      <w:r w:rsidRPr="005F085E">
        <w:rPr>
          <w:rFonts w:asciiTheme="minorHAnsi" w:hAnsiTheme="minorHAnsi"/>
          <w:sz w:val="22"/>
          <w:szCs w:val="22"/>
        </w:rPr>
        <w:t xml:space="preserve"> </w:t>
      </w:r>
      <w:r w:rsidR="006B3FA2" w:rsidRPr="005F085E">
        <w:rPr>
          <w:rFonts w:asciiTheme="minorHAnsi" w:hAnsiTheme="minorHAnsi"/>
          <w:sz w:val="22"/>
          <w:szCs w:val="22"/>
        </w:rPr>
        <w:t xml:space="preserve">videre kartlegging med ulike skjemaer, </w:t>
      </w:r>
      <w:r w:rsidRPr="005F085E">
        <w:rPr>
          <w:rFonts w:asciiTheme="minorHAnsi" w:hAnsiTheme="minorHAnsi"/>
          <w:sz w:val="22"/>
          <w:szCs w:val="22"/>
        </w:rPr>
        <w:t xml:space="preserve">ved samtaler med personalet og leder. </w:t>
      </w:r>
      <w:r w:rsidR="00F17D5F" w:rsidRPr="005F085E">
        <w:rPr>
          <w:rFonts w:asciiTheme="minorHAnsi" w:hAnsiTheme="minorHAnsi"/>
          <w:sz w:val="22"/>
          <w:szCs w:val="22"/>
        </w:rPr>
        <w:t>For utredningen og tilrådningen er det viktig å møte barnet i forskjellige situasjoner</w:t>
      </w:r>
      <w:r w:rsidR="006B3FA2" w:rsidRPr="005F085E">
        <w:rPr>
          <w:rFonts w:asciiTheme="minorHAnsi" w:hAnsiTheme="minorHAnsi"/>
          <w:sz w:val="22"/>
          <w:szCs w:val="22"/>
        </w:rPr>
        <w:t>, for eksempel i overganger, styrte aktiviteter, i lek og lignende</w:t>
      </w:r>
      <w:r w:rsidR="00F17D5F" w:rsidRPr="005F085E">
        <w:rPr>
          <w:rFonts w:asciiTheme="minorHAnsi" w:hAnsiTheme="minorHAnsi"/>
          <w:sz w:val="22"/>
          <w:szCs w:val="22"/>
        </w:rPr>
        <w:t>.</w:t>
      </w:r>
    </w:p>
    <w:p w:rsidR="00CC718E" w:rsidRPr="005F085E" w:rsidRDefault="00CC718E" w:rsidP="00E506FA">
      <w:pPr>
        <w:pStyle w:val="Listeavsnitt"/>
        <w:numPr>
          <w:ilvl w:val="0"/>
          <w:numId w:val="7"/>
        </w:numPr>
        <w:rPr>
          <w:sz w:val="22"/>
          <w:szCs w:val="22"/>
        </w:rPr>
      </w:pPr>
      <w:r>
        <w:rPr>
          <w:rFonts w:asciiTheme="minorHAnsi" w:hAnsiTheme="minorHAnsi"/>
          <w:sz w:val="22"/>
          <w:szCs w:val="22"/>
        </w:rPr>
        <w:t>Samtale og refleksjoner etter observasjon med ped.leder og styrer, tenke «individ i system».</w:t>
      </w:r>
    </w:p>
    <w:p w:rsidR="00E506FA" w:rsidRPr="005F085E" w:rsidRDefault="00E506FA" w:rsidP="00E506FA">
      <w:pPr>
        <w:pStyle w:val="Listeavsnitt"/>
        <w:numPr>
          <w:ilvl w:val="0"/>
          <w:numId w:val="7"/>
        </w:numPr>
        <w:rPr>
          <w:sz w:val="22"/>
          <w:szCs w:val="22"/>
        </w:rPr>
      </w:pPr>
      <w:r w:rsidRPr="005F085E">
        <w:rPr>
          <w:rFonts w:asciiTheme="minorHAnsi" w:hAnsiTheme="minorHAnsi"/>
          <w:sz w:val="22"/>
          <w:szCs w:val="22"/>
        </w:rPr>
        <w:t>Få oversikt over rammefaktorer og ressursbruk i barnehagen</w:t>
      </w:r>
      <w:r w:rsidR="001111AB" w:rsidRPr="005F085E">
        <w:rPr>
          <w:rFonts w:asciiTheme="minorHAnsi" w:hAnsiTheme="minorHAnsi"/>
          <w:sz w:val="22"/>
          <w:szCs w:val="22"/>
        </w:rPr>
        <w:t>.</w:t>
      </w:r>
    </w:p>
    <w:p w:rsidR="00E506FA" w:rsidRPr="005F085E" w:rsidRDefault="00E506FA" w:rsidP="00E506FA">
      <w:pPr>
        <w:pStyle w:val="Listeavsnitt"/>
        <w:numPr>
          <w:ilvl w:val="0"/>
          <w:numId w:val="7"/>
        </w:numPr>
        <w:rPr>
          <w:sz w:val="22"/>
          <w:szCs w:val="22"/>
        </w:rPr>
      </w:pPr>
      <w:r w:rsidRPr="005F085E">
        <w:rPr>
          <w:rFonts w:asciiTheme="minorHAnsi" w:hAnsiTheme="minorHAnsi"/>
          <w:sz w:val="22"/>
          <w:szCs w:val="22"/>
        </w:rPr>
        <w:t>Ved behov utredes barnet ved hjelp av formaliserte tester</w:t>
      </w:r>
      <w:r w:rsidR="001111AB" w:rsidRPr="005F085E">
        <w:rPr>
          <w:rFonts w:asciiTheme="minorHAnsi" w:hAnsiTheme="minorHAnsi"/>
          <w:sz w:val="22"/>
          <w:szCs w:val="22"/>
        </w:rPr>
        <w:t>.</w:t>
      </w:r>
    </w:p>
    <w:p w:rsidR="00CC718E" w:rsidRPr="00C4470C" w:rsidRDefault="00E506FA" w:rsidP="00C4470C">
      <w:pPr>
        <w:pStyle w:val="Listeavsnitt"/>
        <w:numPr>
          <w:ilvl w:val="0"/>
          <w:numId w:val="7"/>
        </w:numPr>
        <w:rPr>
          <w:sz w:val="22"/>
          <w:szCs w:val="22"/>
        </w:rPr>
      </w:pPr>
      <w:r w:rsidRPr="005F085E">
        <w:rPr>
          <w:rFonts w:asciiTheme="minorHAnsi" w:hAnsiTheme="minorHAnsi"/>
          <w:sz w:val="22"/>
          <w:szCs w:val="22"/>
        </w:rPr>
        <w:t>Innhente opplysninger fra andre instanser ved behov.</w:t>
      </w:r>
    </w:p>
    <w:p w:rsidR="0038159C" w:rsidRPr="0038159C" w:rsidRDefault="0038159C" w:rsidP="0038159C">
      <w:pPr>
        <w:pStyle w:val="Listeavsnitt"/>
        <w:rPr>
          <w:sz w:val="22"/>
          <w:szCs w:val="22"/>
        </w:rPr>
      </w:pPr>
    </w:p>
    <w:p w:rsidR="008F1325" w:rsidRPr="005F085E" w:rsidRDefault="008F1325" w:rsidP="008F1325">
      <w:pPr>
        <w:pStyle w:val="Overskrift2"/>
        <w:rPr>
          <w:b/>
          <w:sz w:val="22"/>
          <w:szCs w:val="22"/>
        </w:rPr>
      </w:pPr>
      <w:r w:rsidRPr="005F085E">
        <w:rPr>
          <w:b/>
          <w:sz w:val="22"/>
          <w:szCs w:val="22"/>
        </w:rPr>
        <w:t>Tilbakemeldingsfase</w:t>
      </w:r>
    </w:p>
    <w:p w:rsidR="008F1325" w:rsidRPr="005F085E" w:rsidRDefault="00637E02" w:rsidP="008F1325">
      <w:pPr>
        <w:pStyle w:val="Listeavsnitt"/>
        <w:numPr>
          <w:ilvl w:val="0"/>
          <w:numId w:val="8"/>
        </w:numPr>
        <w:rPr>
          <w:sz w:val="22"/>
          <w:szCs w:val="22"/>
        </w:rPr>
      </w:pPr>
      <w:r w:rsidRPr="005F085E">
        <w:rPr>
          <w:rFonts w:asciiTheme="minorHAnsi" w:hAnsiTheme="minorHAnsi"/>
          <w:sz w:val="22"/>
          <w:szCs w:val="22"/>
        </w:rPr>
        <w:t>PPT kaller inn til tilbakemeldingsmøte</w:t>
      </w:r>
      <w:r w:rsidR="00CC718E" w:rsidRPr="00CC718E">
        <w:rPr>
          <w:rFonts w:asciiTheme="minorHAnsi" w:hAnsiTheme="minorHAnsi"/>
          <w:sz w:val="22"/>
          <w:szCs w:val="22"/>
        </w:rPr>
        <w:t xml:space="preserve"> </w:t>
      </w:r>
      <w:r w:rsidR="00CC718E" w:rsidRPr="005F085E">
        <w:rPr>
          <w:rFonts w:asciiTheme="minorHAnsi" w:hAnsiTheme="minorHAnsi"/>
          <w:sz w:val="22"/>
          <w:szCs w:val="22"/>
        </w:rPr>
        <w:t>med</w:t>
      </w:r>
      <w:r w:rsidR="00CC718E">
        <w:rPr>
          <w:rFonts w:asciiTheme="minorHAnsi" w:hAnsiTheme="minorHAnsi"/>
          <w:sz w:val="22"/>
          <w:szCs w:val="22"/>
        </w:rPr>
        <w:t xml:space="preserve"> foreldre og andre instanser</w:t>
      </w:r>
      <w:r w:rsidRPr="005F085E">
        <w:rPr>
          <w:rFonts w:asciiTheme="minorHAnsi" w:hAnsiTheme="minorHAnsi"/>
          <w:sz w:val="22"/>
          <w:szCs w:val="22"/>
        </w:rPr>
        <w:t>, gjennomgår observasjoner, kartlegginger, tester, mm. Det drøftes</w:t>
      </w:r>
      <w:r w:rsidR="006B3FA2" w:rsidRPr="005F085E">
        <w:rPr>
          <w:rFonts w:asciiTheme="minorHAnsi" w:hAnsiTheme="minorHAnsi"/>
          <w:sz w:val="22"/>
          <w:szCs w:val="22"/>
        </w:rPr>
        <w:t xml:space="preserve"> tiltak, både individ og system</w:t>
      </w:r>
      <w:r w:rsidRPr="005F085E">
        <w:rPr>
          <w:rFonts w:asciiTheme="minorHAnsi" w:hAnsiTheme="minorHAnsi"/>
          <w:sz w:val="22"/>
          <w:szCs w:val="22"/>
        </w:rPr>
        <w:t xml:space="preserve">. </w:t>
      </w:r>
      <w:r w:rsidR="00094489" w:rsidRPr="005F085E">
        <w:rPr>
          <w:rFonts w:asciiTheme="minorHAnsi" w:hAnsiTheme="minorHAnsi"/>
          <w:sz w:val="22"/>
          <w:szCs w:val="22"/>
        </w:rPr>
        <w:t>Barnehage og PPT må sikre at foreldre blir godt ivaretatt</w:t>
      </w:r>
      <w:r w:rsidR="006B3FA2" w:rsidRPr="005F085E">
        <w:rPr>
          <w:rFonts w:asciiTheme="minorHAnsi" w:hAnsiTheme="minorHAnsi"/>
          <w:sz w:val="22"/>
          <w:szCs w:val="22"/>
        </w:rPr>
        <w:t xml:space="preserve"> på møtet</w:t>
      </w:r>
      <w:r w:rsidR="00094489" w:rsidRPr="005F085E">
        <w:rPr>
          <w:rFonts w:asciiTheme="minorHAnsi" w:hAnsiTheme="minorHAnsi"/>
          <w:sz w:val="22"/>
          <w:szCs w:val="22"/>
        </w:rPr>
        <w:t xml:space="preserve">. </w:t>
      </w:r>
      <w:r w:rsidR="008346F7">
        <w:rPr>
          <w:rFonts w:asciiTheme="minorHAnsi" w:hAnsiTheme="minorHAnsi"/>
          <w:sz w:val="22"/>
          <w:szCs w:val="22"/>
        </w:rPr>
        <w:t>Fagmøte med bare instansene er også en mulighet, avhenger av saken og om foreldrene har godkjent det.</w:t>
      </w:r>
    </w:p>
    <w:p w:rsidR="00B13023" w:rsidRPr="005F085E" w:rsidRDefault="00B13023" w:rsidP="00B13023">
      <w:pPr>
        <w:pStyle w:val="Listeavsnitt"/>
        <w:numPr>
          <w:ilvl w:val="0"/>
          <w:numId w:val="11"/>
        </w:numPr>
        <w:spacing w:line="256" w:lineRule="auto"/>
        <w:rPr>
          <w:rFonts w:asciiTheme="minorHAnsi" w:hAnsiTheme="minorHAnsi"/>
          <w:sz w:val="22"/>
          <w:szCs w:val="22"/>
        </w:rPr>
      </w:pPr>
      <w:r w:rsidRPr="005F085E">
        <w:rPr>
          <w:rFonts w:asciiTheme="minorHAnsi" w:hAnsiTheme="minorHAnsi"/>
          <w:sz w:val="22"/>
          <w:szCs w:val="22"/>
        </w:rPr>
        <w:t>Videre oppfølging i henhold til møtereferat</w:t>
      </w:r>
      <w:r w:rsidR="00653766" w:rsidRPr="005F085E">
        <w:rPr>
          <w:rFonts w:asciiTheme="minorHAnsi" w:hAnsiTheme="minorHAnsi"/>
          <w:sz w:val="22"/>
          <w:szCs w:val="22"/>
        </w:rPr>
        <w:t>er</w:t>
      </w:r>
      <w:r w:rsidR="00CC718E">
        <w:rPr>
          <w:rFonts w:asciiTheme="minorHAnsi" w:hAnsiTheme="minorHAnsi"/>
          <w:sz w:val="22"/>
          <w:szCs w:val="22"/>
        </w:rPr>
        <w:t>, evt. videre henvis</w:t>
      </w:r>
      <w:r w:rsidR="008346F7">
        <w:rPr>
          <w:rFonts w:asciiTheme="minorHAnsi" w:hAnsiTheme="minorHAnsi"/>
          <w:sz w:val="22"/>
          <w:szCs w:val="22"/>
        </w:rPr>
        <w:t>ning til eks. Habiliterings</w:t>
      </w:r>
      <w:r w:rsidR="00CC718E">
        <w:rPr>
          <w:rFonts w:asciiTheme="minorHAnsi" w:hAnsiTheme="minorHAnsi"/>
          <w:sz w:val="22"/>
          <w:szCs w:val="22"/>
        </w:rPr>
        <w:t>tjeneste</w:t>
      </w:r>
      <w:r w:rsidR="008346F7">
        <w:rPr>
          <w:rFonts w:asciiTheme="minorHAnsi" w:hAnsiTheme="minorHAnsi"/>
          <w:sz w:val="22"/>
          <w:szCs w:val="22"/>
        </w:rPr>
        <w:t>n</w:t>
      </w:r>
      <w:r w:rsidR="00CC718E">
        <w:rPr>
          <w:rFonts w:asciiTheme="minorHAnsi" w:hAnsiTheme="minorHAnsi"/>
          <w:sz w:val="22"/>
          <w:szCs w:val="22"/>
        </w:rPr>
        <w:t>, B</w:t>
      </w:r>
      <w:r w:rsidR="008346F7">
        <w:rPr>
          <w:rFonts w:asciiTheme="minorHAnsi" w:hAnsiTheme="minorHAnsi"/>
          <w:sz w:val="22"/>
          <w:szCs w:val="22"/>
        </w:rPr>
        <w:t>arne- og UngdomsP</w:t>
      </w:r>
      <w:r w:rsidR="00CC718E">
        <w:rPr>
          <w:rFonts w:asciiTheme="minorHAnsi" w:hAnsiTheme="minorHAnsi"/>
          <w:sz w:val="22"/>
          <w:szCs w:val="22"/>
        </w:rPr>
        <w:t>sykiatri, Statped</w:t>
      </w:r>
      <w:r w:rsidR="008346F7">
        <w:rPr>
          <w:rFonts w:asciiTheme="minorHAnsi" w:hAnsiTheme="minorHAnsi"/>
          <w:sz w:val="22"/>
          <w:szCs w:val="22"/>
        </w:rPr>
        <w:t>, evt. andre</w:t>
      </w:r>
      <w:r w:rsidRPr="005F085E">
        <w:rPr>
          <w:rFonts w:asciiTheme="minorHAnsi" w:hAnsiTheme="minorHAnsi"/>
          <w:sz w:val="22"/>
          <w:szCs w:val="22"/>
        </w:rPr>
        <w:t>.</w:t>
      </w:r>
    </w:p>
    <w:p w:rsidR="00B13023" w:rsidRPr="005F085E" w:rsidRDefault="00B13023" w:rsidP="00637E02">
      <w:pPr>
        <w:pStyle w:val="Overskrift2"/>
        <w:rPr>
          <w:sz w:val="22"/>
          <w:szCs w:val="22"/>
        </w:rPr>
      </w:pPr>
    </w:p>
    <w:p w:rsidR="00637E02" w:rsidRPr="005F085E" w:rsidRDefault="00637E02" w:rsidP="00637E02">
      <w:pPr>
        <w:pStyle w:val="Overskrift2"/>
        <w:rPr>
          <w:b/>
          <w:sz w:val="22"/>
          <w:szCs w:val="22"/>
        </w:rPr>
      </w:pPr>
      <w:r w:rsidRPr="005F085E">
        <w:rPr>
          <w:b/>
          <w:sz w:val="22"/>
          <w:szCs w:val="22"/>
        </w:rPr>
        <w:t xml:space="preserve">Konklusjon </w:t>
      </w:r>
      <w:r w:rsidR="00DF43A5" w:rsidRPr="005F085E">
        <w:rPr>
          <w:b/>
          <w:sz w:val="22"/>
          <w:szCs w:val="22"/>
        </w:rPr>
        <w:t>–</w:t>
      </w:r>
      <w:r w:rsidRPr="005F085E">
        <w:rPr>
          <w:b/>
          <w:sz w:val="22"/>
          <w:szCs w:val="22"/>
        </w:rPr>
        <w:t xml:space="preserve"> </w:t>
      </w:r>
      <w:r w:rsidR="00DF43A5" w:rsidRPr="005F085E">
        <w:rPr>
          <w:b/>
          <w:sz w:val="22"/>
          <w:szCs w:val="22"/>
        </w:rPr>
        <w:t>sakkyndig vurdering</w:t>
      </w:r>
    </w:p>
    <w:p w:rsidR="00DF43A5" w:rsidRPr="005F085E" w:rsidRDefault="00DF43A5" w:rsidP="00DF43A5">
      <w:pPr>
        <w:pStyle w:val="Listeavsnitt"/>
        <w:numPr>
          <w:ilvl w:val="0"/>
          <w:numId w:val="9"/>
        </w:numPr>
        <w:rPr>
          <w:sz w:val="22"/>
          <w:szCs w:val="22"/>
        </w:rPr>
      </w:pPr>
      <w:r w:rsidRPr="005F085E">
        <w:rPr>
          <w:rFonts w:asciiTheme="minorHAnsi" w:hAnsiTheme="minorHAnsi"/>
          <w:sz w:val="22"/>
          <w:szCs w:val="22"/>
        </w:rPr>
        <w:t>Vurdere om</w:t>
      </w:r>
      <w:r w:rsidR="00637E02" w:rsidRPr="005F085E">
        <w:rPr>
          <w:rFonts w:asciiTheme="minorHAnsi" w:hAnsiTheme="minorHAnsi"/>
          <w:sz w:val="22"/>
          <w:szCs w:val="22"/>
        </w:rPr>
        <w:t xml:space="preserve"> barnet </w:t>
      </w:r>
      <w:r w:rsidRPr="005F085E">
        <w:rPr>
          <w:rFonts w:asciiTheme="minorHAnsi" w:hAnsiTheme="minorHAnsi"/>
          <w:sz w:val="22"/>
          <w:szCs w:val="22"/>
        </w:rPr>
        <w:t xml:space="preserve">har </w:t>
      </w:r>
      <w:r w:rsidR="00637E02" w:rsidRPr="005F085E">
        <w:rPr>
          <w:rFonts w:asciiTheme="minorHAnsi" w:hAnsiTheme="minorHAnsi"/>
          <w:sz w:val="22"/>
          <w:szCs w:val="22"/>
        </w:rPr>
        <w:t>sen utvikling og lærevansker, evt. hva skal til for å avhjelpe vansker og utfordringer hos barnet i barnehagen.</w:t>
      </w:r>
    </w:p>
    <w:p w:rsidR="00DF43A5" w:rsidRPr="005F085E" w:rsidRDefault="00DF43A5" w:rsidP="00DF43A5">
      <w:pPr>
        <w:pStyle w:val="Listeavsnitt"/>
        <w:numPr>
          <w:ilvl w:val="0"/>
          <w:numId w:val="9"/>
        </w:numPr>
        <w:rPr>
          <w:sz w:val="22"/>
          <w:szCs w:val="22"/>
        </w:rPr>
      </w:pPr>
      <w:r w:rsidRPr="005F085E">
        <w:rPr>
          <w:rFonts w:asciiTheme="minorHAnsi" w:hAnsiTheme="minorHAnsi"/>
          <w:sz w:val="22"/>
          <w:szCs w:val="22"/>
        </w:rPr>
        <w:t>Individsaken blir sett i et systemrettet perspektiv.</w:t>
      </w:r>
    </w:p>
    <w:p w:rsidR="00637E02" w:rsidRPr="005F085E" w:rsidRDefault="00637E02" w:rsidP="00637E02">
      <w:pPr>
        <w:pStyle w:val="Listeavsnitt"/>
        <w:numPr>
          <w:ilvl w:val="0"/>
          <w:numId w:val="9"/>
        </w:numPr>
        <w:rPr>
          <w:sz w:val="22"/>
          <w:szCs w:val="22"/>
        </w:rPr>
      </w:pPr>
      <w:r w:rsidRPr="005F085E">
        <w:rPr>
          <w:rFonts w:asciiTheme="minorHAnsi" w:hAnsiTheme="minorHAnsi"/>
          <w:sz w:val="22"/>
          <w:szCs w:val="22"/>
        </w:rPr>
        <w:t>Sakkyndig vurdering</w:t>
      </w:r>
      <w:r w:rsidR="008346F7">
        <w:rPr>
          <w:rFonts w:asciiTheme="minorHAnsi" w:hAnsiTheme="minorHAnsi"/>
          <w:sz w:val="22"/>
          <w:szCs w:val="22"/>
        </w:rPr>
        <w:t xml:space="preserve"> - d</w:t>
      </w:r>
      <w:r w:rsidR="00972D64" w:rsidRPr="005F085E">
        <w:rPr>
          <w:rFonts w:asciiTheme="minorHAnsi" w:hAnsiTheme="minorHAnsi"/>
          <w:sz w:val="22"/>
          <w:szCs w:val="22"/>
        </w:rPr>
        <w:t>en sakkyndige vurderingen er ikke bindende, men en rådgivende uttalelse fra PPT til den som fatter enkeltvedtaket.</w:t>
      </w:r>
      <w:r w:rsidR="00C12683" w:rsidRPr="005F085E">
        <w:rPr>
          <w:rFonts w:asciiTheme="minorHAnsi" w:hAnsiTheme="minorHAnsi"/>
          <w:sz w:val="22"/>
          <w:szCs w:val="22"/>
        </w:rPr>
        <w:t xml:space="preserve"> Sakkyndig vurde</w:t>
      </w:r>
      <w:r w:rsidR="00DF43A5" w:rsidRPr="005F085E">
        <w:rPr>
          <w:rFonts w:asciiTheme="minorHAnsi" w:hAnsiTheme="minorHAnsi"/>
          <w:sz w:val="22"/>
          <w:szCs w:val="22"/>
        </w:rPr>
        <w:t>ring skrives gjennom hele året, og den skal skrives innenfor rimelig tid etter inntak.</w:t>
      </w:r>
    </w:p>
    <w:p w:rsidR="00637E02" w:rsidRPr="005F085E" w:rsidRDefault="008E3DB5" w:rsidP="00637E02">
      <w:pPr>
        <w:pStyle w:val="Listeavsnitt"/>
        <w:numPr>
          <w:ilvl w:val="1"/>
          <w:numId w:val="9"/>
        </w:numPr>
        <w:rPr>
          <w:sz w:val="22"/>
          <w:szCs w:val="22"/>
        </w:rPr>
      </w:pPr>
      <w:r>
        <w:rPr>
          <w:rFonts w:asciiTheme="minorHAnsi" w:hAnsiTheme="minorHAnsi"/>
          <w:szCs w:val="22"/>
        </w:rPr>
        <w:t xml:space="preserve">Bare </w:t>
      </w:r>
      <w:r w:rsidR="00094489" w:rsidRPr="005F085E">
        <w:rPr>
          <w:rFonts w:asciiTheme="minorHAnsi" w:hAnsiTheme="minorHAnsi"/>
          <w:sz w:val="22"/>
          <w:szCs w:val="22"/>
        </w:rPr>
        <w:t>t</w:t>
      </w:r>
      <w:r w:rsidR="00637E02" w:rsidRPr="005F085E">
        <w:rPr>
          <w:rFonts w:asciiTheme="minorHAnsi" w:hAnsiTheme="minorHAnsi"/>
          <w:sz w:val="22"/>
          <w:szCs w:val="22"/>
        </w:rPr>
        <w:t>ilpassing innenfor det ordinære barnehagetilbudet</w:t>
      </w:r>
    </w:p>
    <w:p w:rsidR="00637E02" w:rsidRPr="005F085E" w:rsidRDefault="008E3DB5" w:rsidP="00637E02">
      <w:pPr>
        <w:pStyle w:val="Listeavsnitt"/>
        <w:numPr>
          <w:ilvl w:val="1"/>
          <w:numId w:val="9"/>
        </w:numPr>
        <w:rPr>
          <w:sz w:val="22"/>
          <w:szCs w:val="22"/>
        </w:rPr>
      </w:pPr>
      <w:r>
        <w:rPr>
          <w:rFonts w:asciiTheme="minorHAnsi" w:hAnsiTheme="minorHAnsi"/>
          <w:sz w:val="22"/>
          <w:szCs w:val="22"/>
        </w:rPr>
        <w:t>Kan også være b</w:t>
      </w:r>
      <w:r w:rsidR="00094489" w:rsidRPr="005F085E">
        <w:rPr>
          <w:rFonts w:asciiTheme="minorHAnsi" w:hAnsiTheme="minorHAnsi"/>
          <w:sz w:val="22"/>
          <w:szCs w:val="22"/>
        </w:rPr>
        <w:t>ehov for s</w:t>
      </w:r>
      <w:r w:rsidR="00637E02" w:rsidRPr="005F085E">
        <w:rPr>
          <w:rFonts w:asciiTheme="minorHAnsi" w:hAnsiTheme="minorHAnsi"/>
          <w:sz w:val="22"/>
          <w:szCs w:val="22"/>
        </w:rPr>
        <w:t>pesialpedagogisk hjelp</w:t>
      </w:r>
      <w:r w:rsidR="00094489" w:rsidRPr="005F085E">
        <w:rPr>
          <w:rFonts w:asciiTheme="minorHAnsi" w:hAnsiTheme="minorHAnsi"/>
          <w:sz w:val="22"/>
          <w:szCs w:val="22"/>
        </w:rPr>
        <w:t xml:space="preserve"> (hjelpetiltak, eks. støtte til språklig, sosial eller motorisk utvikling)</w:t>
      </w:r>
    </w:p>
    <w:p w:rsidR="00094489" w:rsidRPr="008346F7" w:rsidRDefault="008E3DB5" w:rsidP="00637E02">
      <w:pPr>
        <w:pStyle w:val="Listeavsnitt"/>
        <w:numPr>
          <w:ilvl w:val="1"/>
          <w:numId w:val="9"/>
        </w:numPr>
        <w:rPr>
          <w:sz w:val="22"/>
          <w:szCs w:val="22"/>
        </w:rPr>
      </w:pPr>
      <w:r>
        <w:rPr>
          <w:rFonts w:asciiTheme="minorHAnsi" w:hAnsiTheme="minorHAnsi"/>
          <w:sz w:val="22"/>
          <w:szCs w:val="22"/>
        </w:rPr>
        <w:t>Alltid t</w:t>
      </w:r>
      <w:r w:rsidR="00094489" w:rsidRPr="005F085E">
        <w:rPr>
          <w:rFonts w:asciiTheme="minorHAnsi" w:hAnsiTheme="minorHAnsi"/>
          <w:sz w:val="22"/>
          <w:szCs w:val="22"/>
        </w:rPr>
        <w:t>ilbud om foreldreveiledning gjennom barnehage/PPT</w:t>
      </w:r>
    </w:p>
    <w:p w:rsidR="008346F7" w:rsidRPr="008346F7" w:rsidRDefault="008346F7" w:rsidP="008346F7">
      <w:pPr>
        <w:pStyle w:val="Listeavsnitt"/>
        <w:numPr>
          <w:ilvl w:val="0"/>
          <w:numId w:val="28"/>
        </w:numPr>
        <w:rPr>
          <w:sz w:val="22"/>
          <w:szCs w:val="22"/>
        </w:rPr>
      </w:pPr>
      <w:r w:rsidRPr="008346F7">
        <w:rPr>
          <w:rFonts w:asciiTheme="minorHAnsi" w:hAnsiTheme="minorHAnsi"/>
          <w:sz w:val="22"/>
          <w:szCs w:val="22"/>
        </w:rPr>
        <w:t>Barnehagen tar kontakt ved evt. ønske om gjennomgang av innhold i sakkyndig vurdering jamfør det vedtaket som er tatt av barnehagemydigheten i kommunen.</w:t>
      </w:r>
    </w:p>
    <w:p w:rsidR="00C4470C" w:rsidRPr="008346F7" w:rsidRDefault="00C4470C" w:rsidP="008346F7"/>
    <w:p w:rsidR="008346F7" w:rsidRPr="008346F7" w:rsidRDefault="008346F7" w:rsidP="008346F7">
      <w:pPr>
        <w:pStyle w:val="Listeavsnitt"/>
        <w:numPr>
          <w:ilvl w:val="0"/>
          <w:numId w:val="9"/>
        </w:numPr>
        <w:rPr>
          <w:rFonts w:asciiTheme="minorHAnsi" w:hAnsiTheme="minorHAnsi"/>
          <w:sz w:val="22"/>
          <w:szCs w:val="22"/>
        </w:rPr>
      </w:pPr>
      <w:r>
        <w:rPr>
          <w:rFonts w:asciiTheme="minorHAnsi" w:hAnsiTheme="minorHAnsi"/>
          <w:sz w:val="22"/>
          <w:szCs w:val="22"/>
        </w:rPr>
        <w:t>Avklare om b</w:t>
      </w:r>
      <w:r w:rsidR="005B171F" w:rsidRPr="005F085E">
        <w:rPr>
          <w:rFonts w:asciiTheme="minorHAnsi" w:hAnsiTheme="minorHAnsi"/>
          <w:sz w:val="22"/>
          <w:szCs w:val="22"/>
        </w:rPr>
        <w:t xml:space="preserve">ehov for </w:t>
      </w:r>
      <w:r w:rsidRPr="005F085E">
        <w:rPr>
          <w:rFonts w:asciiTheme="minorHAnsi" w:hAnsiTheme="minorHAnsi"/>
          <w:sz w:val="22"/>
          <w:szCs w:val="22"/>
        </w:rPr>
        <w:t>koordinator</w:t>
      </w:r>
      <w:r>
        <w:rPr>
          <w:rFonts w:asciiTheme="minorHAnsi" w:hAnsiTheme="minorHAnsi"/>
          <w:sz w:val="22"/>
          <w:szCs w:val="22"/>
        </w:rPr>
        <w:t>, foreldrene som søker kommunen evt.</w:t>
      </w:r>
      <w:r w:rsidRPr="005F085E">
        <w:rPr>
          <w:rFonts w:asciiTheme="minorHAnsi" w:hAnsiTheme="minorHAnsi"/>
          <w:sz w:val="22"/>
          <w:szCs w:val="22"/>
        </w:rPr>
        <w:t xml:space="preserve"> </w:t>
      </w:r>
      <w:r w:rsidR="005B171F" w:rsidRPr="005F085E">
        <w:rPr>
          <w:rFonts w:asciiTheme="minorHAnsi" w:hAnsiTheme="minorHAnsi"/>
          <w:sz w:val="22"/>
          <w:szCs w:val="22"/>
        </w:rPr>
        <w:t>individuell pla</w:t>
      </w:r>
      <w:r>
        <w:rPr>
          <w:rFonts w:asciiTheme="minorHAnsi" w:hAnsiTheme="minorHAnsi"/>
          <w:sz w:val="22"/>
          <w:szCs w:val="22"/>
        </w:rPr>
        <w:t>n</w:t>
      </w:r>
    </w:p>
    <w:p w:rsidR="000A7EE2" w:rsidRPr="005F085E" w:rsidRDefault="00A7714A" w:rsidP="005B171F">
      <w:pPr>
        <w:pStyle w:val="Listeavsnitt"/>
        <w:numPr>
          <w:ilvl w:val="0"/>
          <w:numId w:val="9"/>
        </w:numPr>
        <w:rPr>
          <w:rFonts w:asciiTheme="minorHAnsi" w:hAnsiTheme="minorHAnsi"/>
          <w:sz w:val="22"/>
          <w:szCs w:val="22"/>
        </w:rPr>
      </w:pPr>
      <w:r w:rsidRPr="005F085E">
        <w:rPr>
          <w:rFonts w:asciiTheme="minorHAnsi" w:hAnsiTheme="minorHAnsi"/>
          <w:sz w:val="22"/>
          <w:szCs w:val="22"/>
        </w:rPr>
        <w:t xml:space="preserve">Overganger – viktig med god dialog mellom avdelinger i barnehagen og overgang bhg/skole. Barnehagen må ha samtykke fra foreldrene hvis opplysninger skal overføres fra barnehage til skole. Barn som har hatt behov for spesialpedagogisk hjelp kan ha behov spesialundervisning når det begynner på skolen, men det er ingen direkte sammenheng mellom disse to typene behov. Dette vil PPT veilede på ved at barnehagen tar kontakt i forbindelse med overganger, og </w:t>
      </w:r>
      <w:r w:rsidR="0092103B" w:rsidRPr="005F085E">
        <w:rPr>
          <w:rFonts w:asciiTheme="minorHAnsi" w:hAnsiTheme="minorHAnsi"/>
          <w:sz w:val="22"/>
          <w:szCs w:val="22"/>
        </w:rPr>
        <w:t xml:space="preserve">dersom </w:t>
      </w:r>
      <w:r w:rsidRPr="005F085E">
        <w:rPr>
          <w:rFonts w:asciiTheme="minorHAnsi" w:hAnsiTheme="minorHAnsi"/>
          <w:sz w:val="22"/>
          <w:szCs w:val="22"/>
        </w:rPr>
        <w:t xml:space="preserve">PPT </w:t>
      </w:r>
      <w:r w:rsidR="0092103B" w:rsidRPr="005F085E">
        <w:rPr>
          <w:rFonts w:asciiTheme="minorHAnsi" w:hAnsiTheme="minorHAnsi"/>
          <w:sz w:val="22"/>
          <w:szCs w:val="22"/>
        </w:rPr>
        <w:t xml:space="preserve">ser det nødvendig at det utarbeides </w:t>
      </w:r>
      <w:r w:rsidRPr="005F085E">
        <w:rPr>
          <w:rFonts w:asciiTheme="minorHAnsi" w:hAnsiTheme="minorHAnsi"/>
          <w:sz w:val="22"/>
          <w:szCs w:val="22"/>
        </w:rPr>
        <w:t>en ny sakkyndig vurdering</w:t>
      </w:r>
      <w:r w:rsidR="00695407">
        <w:rPr>
          <w:rFonts w:asciiTheme="minorHAnsi" w:hAnsiTheme="minorHAnsi"/>
          <w:sz w:val="22"/>
          <w:szCs w:val="22"/>
        </w:rPr>
        <w:t xml:space="preserve"> med spesialpedagogisk hjelp,</w:t>
      </w:r>
      <w:r w:rsidRPr="005F085E">
        <w:rPr>
          <w:rFonts w:asciiTheme="minorHAnsi" w:hAnsiTheme="minorHAnsi"/>
          <w:sz w:val="22"/>
          <w:szCs w:val="22"/>
        </w:rPr>
        <w:t xml:space="preserve"> rettet mot barnets behov</w:t>
      </w:r>
      <w:r w:rsidR="000A7EE2" w:rsidRPr="005F085E">
        <w:rPr>
          <w:rFonts w:asciiTheme="minorHAnsi" w:hAnsiTheme="minorHAnsi"/>
          <w:sz w:val="22"/>
          <w:szCs w:val="22"/>
        </w:rPr>
        <w:t>. Jamfør Rammeplanen og UDIR.</w:t>
      </w:r>
    </w:p>
    <w:p w:rsidR="006B3FA2" w:rsidRPr="005F085E" w:rsidRDefault="006B3FA2" w:rsidP="006B3FA2">
      <w:pPr>
        <w:pStyle w:val="Listeavsnitt"/>
        <w:rPr>
          <w:rFonts w:asciiTheme="minorHAnsi" w:hAnsiTheme="minorHAnsi"/>
          <w:sz w:val="22"/>
          <w:szCs w:val="22"/>
        </w:rPr>
      </w:pPr>
    </w:p>
    <w:p w:rsidR="005B171F" w:rsidRPr="005F085E" w:rsidRDefault="005B171F" w:rsidP="005B171F">
      <w:pPr>
        <w:pStyle w:val="Overskrift2"/>
        <w:rPr>
          <w:b/>
          <w:sz w:val="22"/>
          <w:szCs w:val="22"/>
        </w:rPr>
      </w:pPr>
      <w:r w:rsidRPr="005F085E">
        <w:rPr>
          <w:b/>
          <w:sz w:val="22"/>
          <w:szCs w:val="22"/>
        </w:rPr>
        <w:t>Vider</w:t>
      </w:r>
      <w:r w:rsidR="008346F7">
        <w:rPr>
          <w:b/>
          <w:sz w:val="22"/>
          <w:szCs w:val="22"/>
        </w:rPr>
        <w:t>e arbeid</w:t>
      </w:r>
      <w:r w:rsidR="000A7EE2" w:rsidRPr="005F085E">
        <w:rPr>
          <w:b/>
          <w:sz w:val="22"/>
          <w:szCs w:val="22"/>
        </w:rPr>
        <w:t>, evt.</w:t>
      </w:r>
      <w:r w:rsidRPr="005F085E">
        <w:rPr>
          <w:b/>
          <w:sz w:val="22"/>
          <w:szCs w:val="22"/>
        </w:rPr>
        <w:t xml:space="preserve"> avslutning.</w:t>
      </w:r>
    </w:p>
    <w:p w:rsidR="00695407" w:rsidRPr="00695407" w:rsidRDefault="009F2147" w:rsidP="00695407">
      <w:pPr>
        <w:pStyle w:val="Listeavsnitt"/>
        <w:numPr>
          <w:ilvl w:val="0"/>
          <w:numId w:val="10"/>
        </w:numPr>
        <w:rPr>
          <w:sz w:val="22"/>
          <w:szCs w:val="22"/>
        </w:rPr>
      </w:pPr>
      <w:r w:rsidRPr="005F085E">
        <w:rPr>
          <w:rFonts w:asciiTheme="minorHAnsi" w:hAnsiTheme="minorHAnsi"/>
          <w:sz w:val="22"/>
          <w:szCs w:val="22"/>
        </w:rPr>
        <w:t xml:space="preserve">Ved behov </w:t>
      </w:r>
      <w:r w:rsidR="00947B76" w:rsidRPr="005F085E">
        <w:rPr>
          <w:rFonts w:asciiTheme="minorHAnsi" w:hAnsiTheme="minorHAnsi"/>
          <w:sz w:val="22"/>
          <w:szCs w:val="22"/>
        </w:rPr>
        <w:t>i individsaker</w:t>
      </w:r>
      <w:r w:rsidR="00C12683" w:rsidRPr="005F085E">
        <w:rPr>
          <w:rFonts w:asciiTheme="minorHAnsi" w:hAnsiTheme="minorHAnsi"/>
          <w:sz w:val="22"/>
          <w:szCs w:val="22"/>
        </w:rPr>
        <w:t xml:space="preserve"> </w:t>
      </w:r>
      <w:r w:rsidR="00947B76" w:rsidRPr="005F085E">
        <w:rPr>
          <w:rFonts w:asciiTheme="minorHAnsi" w:hAnsiTheme="minorHAnsi"/>
          <w:sz w:val="22"/>
          <w:szCs w:val="22"/>
        </w:rPr>
        <w:t>kan</w:t>
      </w:r>
      <w:r w:rsidRPr="005F085E">
        <w:rPr>
          <w:rFonts w:asciiTheme="minorHAnsi" w:hAnsiTheme="minorHAnsi"/>
          <w:sz w:val="22"/>
          <w:szCs w:val="22"/>
        </w:rPr>
        <w:t xml:space="preserve"> PPT </w:t>
      </w:r>
      <w:r w:rsidR="00947B76" w:rsidRPr="005F085E">
        <w:rPr>
          <w:rFonts w:asciiTheme="minorHAnsi" w:hAnsiTheme="minorHAnsi"/>
          <w:sz w:val="22"/>
          <w:szCs w:val="22"/>
        </w:rPr>
        <w:t xml:space="preserve">veilede personalet, gi kompetanseheving, og lignende. Dette kan avtales ved </w:t>
      </w:r>
      <w:r w:rsidR="00695407">
        <w:rPr>
          <w:rFonts w:asciiTheme="minorHAnsi" w:hAnsiTheme="minorHAnsi"/>
          <w:sz w:val="22"/>
          <w:szCs w:val="22"/>
        </w:rPr>
        <w:t>dager der PPT er tilgjengelig på hver enkelt plass</w:t>
      </w:r>
      <w:r w:rsidR="00947B76" w:rsidRPr="005F085E">
        <w:rPr>
          <w:rFonts w:asciiTheme="minorHAnsi" w:hAnsiTheme="minorHAnsi"/>
          <w:sz w:val="22"/>
          <w:szCs w:val="22"/>
        </w:rPr>
        <w:t>. (S</w:t>
      </w:r>
      <w:r w:rsidRPr="005F085E">
        <w:rPr>
          <w:rFonts w:asciiTheme="minorHAnsi" w:hAnsiTheme="minorHAnsi"/>
          <w:sz w:val="22"/>
          <w:szCs w:val="22"/>
        </w:rPr>
        <w:t>tyrer setter opp dagsoversikt med observasjoner, møter, veiledning, osv.</w:t>
      </w:r>
      <w:r w:rsidR="001111AB" w:rsidRPr="005F085E">
        <w:rPr>
          <w:rFonts w:asciiTheme="minorHAnsi" w:hAnsiTheme="minorHAnsi"/>
          <w:sz w:val="22"/>
          <w:szCs w:val="22"/>
        </w:rPr>
        <w:t>)</w:t>
      </w:r>
      <w:r w:rsidR="008346F7">
        <w:rPr>
          <w:rFonts w:asciiTheme="minorHAnsi" w:hAnsiTheme="minorHAnsi"/>
          <w:sz w:val="22"/>
          <w:szCs w:val="22"/>
        </w:rPr>
        <w:t xml:space="preserve"> Det er barnehagen sitt ansvar å ta kontakt ved behov.</w:t>
      </w:r>
      <w:r w:rsidR="00695407" w:rsidRPr="00695407">
        <w:rPr>
          <w:rFonts w:asciiTheme="minorHAnsi" w:hAnsiTheme="minorHAnsi"/>
          <w:sz w:val="22"/>
          <w:szCs w:val="22"/>
        </w:rPr>
        <w:t xml:space="preserve"> </w:t>
      </w:r>
    </w:p>
    <w:p w:rsidR="00695407" w:rsidRPr="005F085E" w:rsidRDefault="00695407" w:rsidP="00695407">
      <w:pPr>
        <w:pStyle w:val="Listeavsnitt"/>
        <w:numPr>
          <w:ilvl w:val="0"/>
          <w:numId w:val="10"/>
        </w:numPr>
        <w:rPr>
          <w:sz w:val="22"/>
          <w:szCs w:val="22"/>
        </w:rPr>
      </w:pPr>
      <w:r w:rsidRPr="005F085E">
        <w:rPr>
          <w:rFonts w:asciiTheme="minorHAnsi" w:hAnsiTheme="minorHAnsi"/>
          <w:sz w:val="22"/>
          <w:szCs w:val="22"/>
        </w:rPr>
        <w:t>Ansvarsfordeling på evt. møter.</w:t>
      </w:r>
    </w:p>
    <w:p w:rsidR="00695407" w:rsidRPr="005F085E" w:rsidRDefault="00695407" w:rsidP="00695407">
      <w:pPr>
        <w:pStyle w:val="Listeavsnitt"/>
        <w:numPr>
          <w:ilvl w:val="1"/>
          <w:numId w:val="10"/>
        </w:numPr>
        <w:rPr>
          <w:sz w:val="22"/>
          <w:szCs w:val="22"/>
        </w:rPr>
      </w:pPr>
      <w:r w:rsidRPr="005F085E">
        <w:rPr>
          <w:rFonts w:asciiTheme="minorHAnsi" w:hAnsiTheme="minorHAnsi"/>
          <w:sz w:val="22"/>
          <w:szCs w:val="22"/>
        </w:rPr>
        <w:t>Samarbeidsmøter/overganger (mellom avdelinger i bhg og bhg/skole) - barnehagen innkaller og leder møtet, rullering på å skrive referat.</w:t>
      </w:r>
    </w:p>
    <w:p w:rsidR="00695407" w:rsidRPr="005F085E" w:rsidRDefault="00695407" w:rsidP="00695407">
      <w:pPr>
        <w:pStyle w:val="Listeavsnitt"/>
        <w:numPr>
          <w:ilvl w:val="1"/>
          <w:numId w:val="10"/>
        </w:numPr>
        <w:rPr>
          <w:sz w:val="22"/>
          <w:szCs w:val="22"/>
        </w:rPr>
      </w:pPr>
      <w:r w:rsidRPr="005F085E">
        <w:rPr>
          <w:rFonts w:asciiTheme="minorHAnsi" w:hAnsiTheme="minorHAnsi"/>
          <w:sz w:val="22"/>
          <w:szCs w:val="22"/>
        </w:rPr>
        <w:t>Ansvarsgruppemøter – koordinator innkaller og leder møtet, rullering på å skrive referat.</w:t>
      </w:r>
    </w:p>
    <w:p w:rsidR="00695407" w:rsidRPr="005F085E" w:rsidRDefault="00695407" w:rsidP="00695407">
      <w:pPr>
        <w:pStyle w:val="Listeavsnitt"/>
        <w:numPr>
          <w:ilvl w:val="1"/>
          <w:numId w:val="10"/>
        </w:numPr>
        <w:rPr>
          <w:sz w:val="22"/>
          <w:szCs w:val="22"/>
        </w:rPr>
      </w:pPr>
      <w:r w:rsidRPr="005F085E">
        <w:rPr>
          <w:rFonts w:asciiTheme="minorHAnsi" w:hAnsiTheme="minorHAnsi"/>
          <w:sz w:val="22"/>
          <w:szCs w:val="22"/>
        </w:rPr>
        <w:t>Tilbakemeldingsmøter – PPT innkaller og leder møtet, rullering på å skrive referat.</w:t>
      </w:r>
    </w:p>
    <w:p w:rsidR="00695407" w:rsidRPr="005F085E" w:rsidRDefault="00695407" w:rsidP="00695407">
      <w:pPr>
        <w:pStyle w:val="Listeavsnitt"/>
        <w:numPr>
          <w:ilvl w:val="1"/>
          <w:numId w:val="10"/>
        </w:numPr>
        <w:rPr>
          <w:sz w:val="22"/>
          <w:szCs w:val="22"/>
        </w:rPr>
      </w:pPr>
      <w:r w:rsidRPr="005F085E">
        <w:rPr>
          <w:rFonts w:asciiTheme="minorHAnsi" w:hAnsiTheme="minorHAnsi"/>
          <w:sz w:val="22"/>
          <w:szCs w:val="22"/>
        </w:rPr>
        <w:t>Møter foreldre ber om gjennom barnehage – barnehage innkaller og leder møtet, rullering på å skrive referat.</w:t>
      </w:r>
    </w:p>
    <w:p w:rsidR="00695407" w:rsidRPr="005F085E" w:rsidRDefault="00695407" w:rsidP="00695407">
      <w:pPr>
        <w:pStyle w:val="Listeavsnitt"/>
        <w:numPr>
          <w:ilvl w:val="1"/>
          <w:numId w:val="10"/>
        </w:numPr>
        <w:rPr>
          <w:sz w:val="22"/>
          <w:szCs w:val="22"/>
        </w:rPr>
      </w:pPr>
      <w:r w:rsidRPr="005F085E">
        <w:rPr>
          <w:rFonts w:asciiTheme="minorHAnsi" w:hAnsiTheme="minorHAnsi"/>
          <w:sz w:val="22"/>
          <w:szCs w:val="22"/>
        </w:rPr>
        <w:t>Møter foreldre ber om gjennom PPT – PPT innkaller og leder møtet, rullering på å skrive referat.</w:t>
      </w:r>
    </w:p>
    <w:p w:rsidR="00A7714A" w:rsidRPr="00695407" w:rsidRDefault="00695407" w:rsidP="00695407">
      <w:pPr>
        <w:pStyle w:val="Listeavsnitt"/>
        <w:numPr>
          <w:ilvl w:val="1"/>
          <w:numId w:val="10"/>
        </w:numPr>
        <w:rPr>
          <w:sz w:val="22"/>
          <w:szCs w:val="22"/>
        </w:rPr>
      </w:pPr>
      <w:r w:rsidRPr="005F085E">
        <w:rPr>
          <w:rFonts w:asciiTheme="minorHAnsi" w:hAnsiTheme="minorHAnsi"/>
          <w:sz w:val="22"/>
          <w:szCs w:val="22"/>
        </w:rPr>
        <w:t>Innhold i referat: Bakgrunn for møte med gjennomgang av forrige referat, status hjemme</w:t>
      </w:r>
      <w:r>
        <w:rPr>
          <w:rFonts w:asciiTheme="minorHAnsi" w:hAnsiTheme="minorHAnsi"/>
          <w:sz w:val="22"/>
          <w:szCs w:val="22"/>
        </w:rPr>
        <w:t>/</w:t>
      </w:r>
      <w:r w:rsidRPr="005F085E">
        <w:rPr>
          <w:rFonts w:asciiTheme="minorHAnsi" w:hAnsiTheme="minorHAnsi"/>
          <w:sz w:val="22"/>
          <w:szCs w:val="22"/>
        </w:rPr>
        <w:t xml:space="preserve">barnehage, </w:t>
      </w:r>
      <w:r>
        <w:rPr>
          <w:rFonts w:asciiTheme="minorHAnsi" w:hAnsiTheme="minorHAnsi"/>
          <w:sz w:val="22"/>
          <w:szCs w:val="22"/>
        </w:rPr>
        <w:t>oppsummering/</w:t>
      </w:r>
      <w:r w:rsidRPr="005F085E">
        <w:rPr>
          <w:rFonts w:asciiTheme="minorHAnsi" w:hAnsiTheme="minorHAnsi"/>
          <w:sz w:val="22"/>
          <w:szCs w:val="22"/>
        </w:rPr>
        <w:t>veien videre/tiltak</w:t>
      </w:r>
      <w:r>
        <w:rPr>
          <w:rFonts w:asciiTheme="minorHAnsi" w:hAnsiTheme="minorHAnsi"/>
          <w:sz w:val="22"/>
          <w:szCs w:val="22"/>
        </w:rPr>
        <w:t>/, evt. ansvarsfordeling</w:t>
      </w:r>
      <w:r w:rsidRPr="005F085E">
        <w:rPr>
          <w:rFonts w:asciiTheme="minorHAnsi" w:hAnsiTheme="minorHAnsi"/>
          <w:sz w:val="22"/>
          <w:szCs w:val="22"/>
        </w:rPr>
        <w:t>, tidspunkt for neste møte.</w:t>
      </w:r>
    </w:p>
    <w:p w:rsidR="006B3FA2" w:rsidRPr="005F085E" w:rsidRDefault="009F2147" w:rsidP="0092103B">
      <w:pPr>
        <w:pStyle w:val="Listeavsnitt"/>
        <w:numPr>
          <w:ilvl w:val="0"/>
          <w:numId w:val="11"/>
        </w:numPr>
        <w:spacing w:line="256" w:lineRule="auto"/>
        <w:rPr>
          <w:rFonts w:asciiTheme="minorHAnsi" w:hAnsiTheme="minorHAnsi"/>
          <w:sz w:val="22"/>
          <w:szCs w:val="22"/>
        </w:rPr>
      </w:pPr>
      <w:r w:rsidRPr="005F085E">
        <w:rPr>
          <w:rFonts w:asciiTheme="minorHAnsi" w:hAnsiTheme="minorHAnsi"/>
          <w:sz w:val="22"/>
          <w:szCs w:val="22"/>
          <w:u w:val="single"/>
        </w:rPr>
        <w:t>Evaluering</w:t>
      </w:r>
      <w:r w:rsidRPr="005F085E">
        <w:rPr>
          <w:rFonts w:asciiTheme="minorHAnsi" w:hAnsiTheme="minorHAnsi"/>
          <w:sz w:val="22"/>
          <w:szCs w:val="22"/>
        </w:rPr>
        <w:t xml:space="preserve"> - barnehagemyndighet har ansvar for å skrive ve</w:t>
      </w:r>
      <w:r w:rsidR="00633571" w:rsidRPr="005F085E">
        <w:rPr>
          <w:rFonts w:asciiTheme="minorHAnsi" w:hAnsiTheme="minorHAnsi"/>
          <w:sz w:val="22"/>
          <w:szCs w:val="22"/>
        </w:rPr>
        <w:t xml:space="preserve">dtak (jamfør Barnehageloven §19 e) om spesialpedagogisk hjelp. </w:t>
      </w:r>
      <w:r w:rsidR="00947B76" w:rsidRPr="005F085E">
        <w:rPr>
          <w:rFonts w:asciiTheme="minorHAnsi" w:hAnsiTheme="minorHAnsi"/>
          <w:sz w:val="22"/>
          <w:szCs w:val="22"/>
        </w:rPr>
        <w:t>Det er ingen bestemmelser som sier at PPT skal ha kopi, men for å utføre veiledni</w:t>
      </w:r>
      <w:r w:rsidR="008346F7">
        <w:rPr>
          <w:rFonts w:asciiTheme="minorHAnsi" w:hAnsiTheme="minorHAnsi"/>
          <w:sz w:val="22"/>
          <w:szCs w:val="22"/>
        </w:rPr>
        <w:t>ng i en individsak, er det viktig</w:t>
      </w:r>
      <w:r w:rsidR="00947B76" w:rsidRPr="005F085E">
        <w:rPr>
          <w:rFonts w:asciiTheme="minorHAnsi" w:hAnsiTheme="minorHAnsi"/>
          <w:sz w:val="22"/>
          <w:szCs w:val="22"/>
        </w:rPr>
        <w:t xml:space="preserve"> å vite hva som står i enkeltvedtaket. For de som bruke</w:t>
      </w:r>
      <w:r w:rsidR="006B3FA2" w:rsidRPr="005F085E">
        <w:rPr>
          <w:rFonts w:asciiTheme="minorHAnsi" w:hAnsiTheme="minorHAnsi"/>
          <w:sz w:val="22"/>
          <w:szCs w:val="22"/>
        </w:rPr>
        <w:t>r Visma, ligger vedtaket inne</w:t>
      </w:r>
      <w:r w:rsidR="00947B76" w:rsidRPr="005F085E">
        <w:rPr>
          <w:rFonts w:asciiTheme="minorHAnsi" w:hAnsiTheme="minorHAnsi"/>
          <w:sz w:val="22"/>
          <w:szCs w:val="22"/>
        </w:rPr>
        <w:t xml:space="preserve">. </w:t>
      </w:r>
    </w:p>
    <w:p w:rsidR="006B3FA2" w:rsidRPr="005F085E" w:rsidRDefault="009F2147" w:rsidP="006B3FA2">
      <w:pPr>
        <w:pStyle w:val="Listeavsnitt"/>
        <w:spacing w:line="256" w:lineRule="auto"/>
        <w:rPr>
          <w:rFonts w:asciiTheme="minorHAnsi" w:hAnsiTheme="minorHAnsi"/>
          <w:sz w:val="22"/>
          <w:szCs w:val="22"/>
        </w:rPr>
      </w:pPr>
      <w:r w:rsidRPr="005F085E">
        <w:rPr>
          <w:rFonts w:asciiTheme="minorHAnsi" w:hAnsiTheme="minorHAnsi"/>
          <w:sz w:val="22"/>
          <w:szCs w:val="22"/>
        </w:rPr>
        <w:t xml:space="preserve">Det </w:t>
      </w:r>
      <w:r w:rsidR="007A4492" w:rsidRPr="005F085E">
        <w:rPr>
          <w:rFonts w:asciiTheme="minorHAnsi" w:hAnsiTheme="minorHAnsi"/>
          <w:sz w:val="22"/>
          <w:szCs w:val="22"/>
        </w:rPr>
        <w:t xml:space="preserve">er vanlig at det </w:t>
      </w:r>
      <w:r w:rsidRPr="005F085E">
        <w:rPr>
          <w:rFonts w:asciiTheme="minorHAnsi" w:hAnsiTheme="minorHAnsi"/>
          <w:sz w:val="22"/>
          <w:szCs w:val="22"/>
        </w:rPr>
        <w:t>utarbeides en individuell opplæringsplan/utviklingsplan</w:t>
      </w:r>
      <w:r w:rsidR="008346F7">
        <w:rPr>
          <w:rFonts w:asciiTheme="minorHAnsi" w:hAnsiTheme="minorHAnsi"/>
          <w:sz w:val="22"/>
          <w:szCs w:val="22"/>
        </w:rPr>
        <w:t xml:space="preserve"> </w:t>
      </w:r>
      <w:r w:rsidRPr="005F085E">
        <w:rPr>
          <w:rFonts w:asciiTheme="minorHAnsi" w:hAnsiTheme="minorHAnsi"/>
          <w:sz w:val="22"/>
          <w:szCs w:val="22"/>
        </w:rPr>
        <w:t xml:space="preserve">i barnehagen med mer detaljerte mål </w:t>
      </w:r>
      <w:r w:rsidR="00F17D5F" w:rsidRPr="005F085E">
        <w:rPr>
          <w:rFonts w:asciiTheme="minorHAnsi" w:hAnsiTheme="minorHAnsi"/>
          <w:sz w:val="22"/>
          <w:szCs w:val="22"/>
        </w:rPr>
        <w:t>som bygger på enkeltvedtaket. Den skal være konkretisert</w:t>
      </w:r>
      <w:r w:rsidR="00F806E0" w:rsidRPr="005F085E">
        <w:rPr>
          <w:rFonts w:asciiTheme="minorHAnsi" w:hAnsiTheme="minorHAnsi"/>
          <w:sz w:val="22"/>
          <w:szCs w:val="22"/>
        </w:rPr>
        <w:t>,</w:t>
      </w:r>
      <w:r w:rsidR="00F17D5F" w:rsidRPr="005F085E">
        <w:rPr>
          <w:rFonts w:asciiTheme="minorHAnsi" w:hAnsiTheme="minorHAnsi"/>
          <w:sz w:val="22"/>
          <w:szCs w:val="22"/>
        </w:rPr>
        <w:t xml:space="preserve"> og ansvarliggjør hvem som gjør det spesialpedagogiske arbeidet. </w:t>
      </w:r>
      <w:r w:rsidR="00FE0AB2" w:rsidRPr="005F085E">
        <w:rPr>
          <w:rFonts w:asciiTheme="minorHAnsi" w:hAnsiTheme="minorHAnsi"/>
          <w:sz w:val="22"/>
          <w:szCs w:val="22"/>
        </w:rPr>
        <w:t xml:space="preserve">I overgangssaker har barnehagen ansvar for gode overganger mellom avdelinger og til skole, PPT kan bistå ved å bli invitert på møter. </w:t>
      </w:r>
    </w:p>
    <w:p w:rsidR="0092103B" w:rsidRPr="005F085E" w:rsidRDefault="00905794" w:rsidP="006B3FA2">
      <w:pPr>
        <w:pStyle w:val="Listeavsnitt"/>
        <w:spacing w:line="256" w:lineRule="auto"/>
        <w:rPr>
          <w:rFonts w:asciiTheme="minorHAnsi" w:hAnsiTheme="minorHAnsi"/>
          <w:sz w:val="22"/>
          <w:szCs w:val="22"/>
        </w:rPr>
      </w:pPr>
      <w:r w:rsidRPr="005F085E">
        <w:rPr>
          <w:rFonts w:asciiTheme="minorHAnsi" w:hAnsiTheme="minorHAnsi"/>
          <w:sz w:val="22"/>
          <w:szCs w:val="22"/>
        </w:rPr>
        <w:t xml:space="preserve">Evaluering skal skje gjennom hele året, </w:t>
      </w:r>
      <w:r w:rsidR="00B26C47" w:rsidRPr="005F085E">
        <w:rPr>
          <w:rFonts w:asciiTheme="minorHAnsi" w:hAnsiTheme="minorHAnsi"/>
          <w:sz w:val="22"/>
          <w:szCs w:val="22"/>
        </w:rPr>
        <w:t>og utarbeides i en årsrapport</w:t>
      </w:r>
      <w:r w:rsidR="007A4492" w:rsidRPr="005F085E">
        <w:rPr>
          <w:rFonts w:asciiTheme="minorHAnsi" w:hAnsiTheme="minorHAnsi"/>
          <w:sz w:val="22"/>
          <w:szCs w:val="22"/>
        </w:rPr>
        <w:t xml:space="preserve"> </w:t>
      </w:r>
      <w:r w:rsidR="006B3FA2" w:rsidRPr="005F085E">
        <w:rPr>
          <w:rFonts w:asciiTheme="minorHAnsi" w:hAnsiTheme="minorHAnsi"/>
          <w:sz w:val="22"/>
          <w:szCs w:val="22"/>
        </w:rPr>
        <w:t xml:space="preserve">(kopi bør sendes til PPT hvis det er </w:t>
      </w:r>
      <w:r w:rsidR="008346F7">
        <w:rPr>
          <w:rFonts w:asciiTheme="minorHAnsi" w:hAnsiTheme="minorHAnsi"/>
          <w:sz w:val="22"/>
          <w:szCs w:val="22"/>
        </w:rPr>
        <w:t xml:space="preserve">ønske </w:t>
      </w:r>
      <w:r w:rsidR="006B3FA2" w:rsidRPr="005F085E">
        <w:rPr>
          <w:rFonts w:asciiTheme="minorHAnsi" w:hAnsiTheme="minorHAnsi"/>
          <w:sz w:val="22"/>
          <w:szCs w:val="22"/>
        </w:rPr>
        <w:t>om en ny sakkyndig vurdering</w:t>
      </w:r>
      <w:r w:rsidR="008346F7">
        <w:rPr>
          <w:rFonts w:asciiTheme="minorHAnsi" w:hAnsiTheme="minorHAnsi"/>
          <w:sz w:val="22"/>
          <w:szCs w:val="22"/>
        </w:rPr>
        <w:t xml:space="preserve"> fra foreldre/barnehage</w:t>
      </w:r>
      <w:r w:rsidR="003B5AE7">
        <w:rPr>
          <w:rFonts w:asciiTheme="minorHAnsi" w:hAnsiTheme="minorHAnsi"/>
          <w:sz w:val="22"/>
          <w:szCs w:val="22"/>
        </w:rPr>
        <w:t>)</w:t>
      </w:r>
      <w:r w:rsidR="00056E95" w:rsidRPr="005F085E">
        <w:rPr>
          <w:rFonts w:asciiTheme="minorHAnsi" w:hAnsiTheme="minorHAnsi"/>
          <w:sz w:val="22"/>
          <w:szCs w:val="22"/>
        </w:rPr>
        <w:t xml:space="preserve">, frist </w:t>
      </w:r>
      <w:r w:rsidR="00056E95" w:rsidRPr="008E3DB5">
        <w:rPr>
          <w:rFonts w:asciiTheme="minorHAnsi" w:hAnsiTheme="minorHAnsi"/>
          <w:b/>
          <w:sz w:val="22"/>
          <w:szCs w:val="22"/>
        </w:rPr>
        <w:t xml:space="preserve">1. april. </w:t>
      </w:r>
      <w:r w:rsidR="00947B76" w:rsidRPr="005F085E">
        <w:rPr>
          <w:rFonts w:asciiTheme="minorHAnsi" w:hAnsiTheme="minorHAnsi"/>
          <w:sz w:val="22"/>
          <w:szCs w:val="22"/>
        </w:rPr>
        <w:t>Enkeltvedtak, IOP og årsrapport</w:t>
      </w:r>
      <w:r w:rsidR="002E2D5E" w:rsidRPr="005F085E">
        <w:rPr>
          <w:rFonts w:asciiTheme="minorHAnsi" w:hAnsiTheme="minorHAnsi"/>
          <w:sz w:val="22"/>
          <w:szCs w:val="22"/>
        </w:rPr>
        <w:t xml:space="preserve"> er kommunenes dokumenter.</w:t>
      </w:r>
      <w:r w:rsidR="00C12683" w:rsidRPr="005F085E">
        <w:rPr>
          <w:rFonts w:asciiTheme="minorHAnsi" w:hAnsiTheme="minorHAnsi"/>
          <w:sz w:val="22"/>
          <w:szCs w:val="22"/>
        </w:rPr>
        <w:t xml:space="preserve"> </w:t>
      </w:r>
      <w:r w:rsidR="003B5AE7">
        <w:rPr>
          <w:rFonts w:asciiTheme="minorHAnsi" w:hAnsiTheme="minorHAnsi"/>
          <w:sz w:val="22"/>
          <w:szCs w:val="22"/>
        </w:rPr>
        <w:t>For de som bruker Visma, ligger årsrapportene inne der.</w:t>
      </w:r>
    </w:p>
    <w:p w:rsidR="00B26C47" w:rsidRDefault="0092103B" w:rsidP="003B5AE7">
      <w:pPr>
        <w:pStyle w:val="Listeavsnitt"/>
        <w:numPr>
          <w:ilvl w:val="0"/>
          <w:numId w:val="11"/>
        </w:numPr>
        <w:rPr>
          <w:rFonts w:asciiTheme="minorHAnsi" w:hAnsiTheme="minorHAnsi"/>
          <w:sz w:val="22"/>
          <w:szCs w:val="22"/>
        </w:rPr>
      </w:pPr>
      <w:r w:rsidRPr="003B5AE7">
        <w:rPr>
          <w:rFonts w:asciiTheme="minorHAnsi" w:hAnsiTheme="minorHAnsi"/>
          <w:sz w:val="22"/>
          <w:szCs w:val="22"/>
        </w:rPr>
        <w:t xml:space="preserve">Når perioden for den sakkyndige vurderingen er løpt ut, </w:t>
      </w:r>
      <w:r w:rsidR="00C4470C">
        <w:rPr>
          <w:rFonts w:asciiTheme="minorHAnsi" w:hAnsiTheme="minorHAnsi"/>
          <w:sz w:val="22"/>
          <w:szCs w:val="22"/>
        </w:rPr>
        <w:t xml:space="preserve">må </w:t>
      </w:r>
      <w:r w:rsidR="008346F7">
        <w:rPr>
          <w:rFonts w:asciiTheme="minorHAnsi" w:hAnsiTheme="minorHAnsi"/>
          <w:sz w:val="22"/>
          <w:szCs w:val="22"/>
        </w:rPr>
        <w:t>foreldre/</w:t>
      </w:r>
      <w:r w:rsidRPr="003B5AE7">
        <w:rPr>
          <w:rFonts w:asciiTheme="minorHAnsi" w:hAnsiTheme="minorHAnsi"/>
          <w:sz w:val="22"/>
          <w:szCs w:val="22"/>
        </w:rPr>
        <w:t>barnehage be PPT gjøre en ny sakkyndig vurdering. Kommunen kan ikke henvise på nytt uten et samtykke fra foreldrene. Ved gjentatt henvisning til PPT er det i første omgang årsrapporten som danner grunn</w:t>
      </w:r>
      <w:r w:rsidR="003B5AE7">
        <w:rPr>
          <w:rFonts w:asciiTheme="minorHAnsi" w:hAnsiTheme="minorHAnsi"/>
          <w:sz w:val="22"/>
          <w:szCs w:val="22"/>
        </w:rPr>
        <w:t xml:space="preserve">laget for kommunens henvendelse, og at </w:t>
      </w:r>
      <w:r w:rsidR="00B26C47" w:rsidRPr="003B5AE7">
        <w:rPr>
          <w:rFonts w:asciiTheme="minorHAnsi" w:hAnsiTheme="minorHAnsi"/>
          <w:sz w:val="22"/>
          <w:szCs w:val="22"/>
        </w:rPr>
        <w:t>f</w:t>
      </w:r>
      <w:r w:rsidR="003B5AE7">
        <w:rPr>
          <w:rFonts w:asciiTheme="minorHAnsi" w:hAnsiTheme="minorHAnsi"/>
          <w:sz w:val="22"/>
          <w:szCs w:val="22"/>
        </w:rPr>
        <w:t>oreldre og barnehage ber</w:t>
      </w:r>
      <w:r w:rsidR="00B26C47" w:rsidRPr="003B5AE7">
        <w:rPr>
          <w:rFonts w:asciiTheme="minorHAnsi" w:hAnsiTheme="minorHAnsi"/>
          <w:sz w:val="22"/>
          <w:szCs w:val="22"/>
        </w:rPr>
        <w:t xml:space="preserve"> om evt. ny sakkyndig vurdering. Det tas opp på et samarbeidsmøte som barnehagen innkaller til på våren.</w:t>
      </w:r>
      <w:r w:rsidRPr="003B5AE7">
        <w:rPr>
          <w:rFonts w:asciiTheme="minorHAnsi" w:hAnsiTheme="minorHAnsi"/>
          <w:sz w:val="22"/>
          <w:szCs w:val="22"/>
        </w:rPr>
        <w:t xml:space="preserve"> Foreldre kan alltid kreve at kommunen sender henvisning til PPT, også i de tilfeller hvor kommunen mener barnet ikke har behov for videre spesialpedagogisk hjelp. </w:t>
      </w:r>
      <w:r w:rsidR="00653766" w:rsidRPr="003B5AE7">
        <w:rPr>
          <w:rFonts w:asciiTheme="minorHAnsi" w:hAnsiTheme="minorHAnsi"/>
          <w:sz w:val="22"/>
          <w:szCs w:val="22"/>
        </w:rPr>
        <w:t>Foreldre kan også henvise selv</w:t>
      </w:r>
      <w:r w:rsidR="003B5AE7">
        <w:rPr>
          <w:rFonts w:asciiTheme="minorHAnsi" w:hAnsiTheme="minorHAnsi"/>
          <w:sz w:val="22"/>
          <w:szCs w:val="22"/>
        </w:rPr>
        <w:t xml:space="preserve"> uten at det går via barnehage</w:t>
      </w:r>
      <w:r w:rsidR="00653766" w:rsidRPr="003B5AE7">
        <w:rPr>
          <w:rFonts w:asciiTheme="minorHAnsi" w:hAnsiTheme="minorHAnsi"/>
          <w:sz w:val="22"/>
          <w:szCs w:val="22"/>
        </w:rPr>
        <w:t xml:space="preserve">, </w:t>
      </w:r>
      <w:r w:rsidR="003B5AE7">
        <w:rPr>
          <w:rFonts w:asciiTheme="minorHAnsi" w:hAnsiTheme="minorHAnsi"/>
          <w:sz w:val="22"/>
          <w:szCs w:val="22"/>
        </w:rPr>
        <w:t>det kan gå</w:t>
      </w:r>
      <w:r w:rsidR="006E6F5B">
        <w:rPr>
          <w:rFonts w:asciiTheme="minorHAnsi" w:hAnsiTheme="minorHAnsi"/>
          <w:sz w:val="22"/>
          <w:szCs w:val="22"/>
        </w:rPr>
        <w:t xml:space="preserve"> gjennom</w:t>
      </w:r>
      <w:r w:rsidR="003B5AE7">
        <w:rPr>
          <w:rFonts w:asciiTheme="minorHAnsi" w:hAnsiTheme="minorHAnsi"/>
          <w:sz w:val="22"/>
          <w:szCs w:val="22"/>
        </w:rPr>
        <w:t xml:space="preserve"> helsesøster, fastlege, sykehus,</w:t>
      </w:r>
      <w:r w:rsidR="006E6F5B">
        <w:rPr>
          <w:rFonts w:asciiTheme="minorHAnsi" w:hAnsiTheme="minorHAnsi"/>
          <w:sz w:val="22"/>
          <w:szCs w:val="22"/>
        </w:rPr>
        <w:t xml:space="preserve"> Stadped, o.l.</w:t>
      </w:r>
      <w:r w:rsidR="003B5AE7">
        <w:rPr>
          <w:rFonts w:asciiTheme="minorHAnsi" w:hAnsiTheme="minorHAnsi"/>
          <w:sz w:val="22"/>
          <w:szCs w:val="22"/>
        </w:rPr>
        <w:t xml:space="preserve"> </w:t>
      </w:r>
    </w:p>
    <w:p w:rsidR="00C4470C" w:rsidRPr="003B5AE7" w:rsidRDefault="00383D9A" w:rsidP="003B5AE7">
      <w:pPr>
        <w:pStyle w:val="Listeavsnitt"/>
        <w:numPr>
          <w:ilvl w:val="0"/>
          <w:numId w:val="11"/>
        </w:numPr>
        <w:rPr>
          <w:rFonts w:asciiTheme="minorHAnsi" w:hAnsiTheme="minorHAnsi"/>
          <w:sz w:val="22"/>
          <w:szCs w:val="22"/>
        </w:rPr>
      </w:pPr>
      <w:r>
        <w:rPr>
          <w:rFonts w:asciiTheme="minorHAnsi" w:hAnsiTheme="minorHAnsi"/>
          <w:sz w:val="22"/>
          <w:szCs w:val="22"/>
        </w:rPr>
        <w:t>Sakkyndig vurdering</w:t>
      </w:r>
      <w:r w:rsidR="00C4470C">
        <w:rPr>
          <w:rFonts w:asciiTheme="minorHAnsi" w:hAnsiTheme="minorHAnsi"/>
          <w:sz w:val="22"/>
          <w:szCs w:val="22"/>
        </w:rPr>
        <w:t xml:space="preserve"> uten spesialpedagogisk hjelp avsluttes hvis det ikke har vært aktivitet i saken innen et år.</w:t>
      </w:r>
    </w:p>
    <w:p w:rsidR="0092103B" w:rsidRPr="005F085E" w:rsidRDefault="0092103B" w:rsidP="0092103B">
      <w:pPr>
        <w:pStyle w:val="Listeavsnitt"/>
        <w:numPr>
          <w:ilvl w:val="0"/>
          <w:numId w:val="11"/>
        </w:numPr>
        <w:spacing w:line="256" w:lineRule="auto"/>
        <w:rPr>
          <w:rFonts w:asciiTheme="minorHAnsi" w:hAnsiTheme="minorHAnsi"/>
          <w:sz w:val="22"/>
          <w:szCs w:val="22"/>
        </w:rPr>
      </w:pPr>
      <w:r w:rsidRPr="005F085E">
        <w:rPr>
          <w:rFonts w:asciiTheme="minorHAnsi" w:hAnsiTheme="minorHAnsi"/>
          <w:sz w:val="22"/>
          <w:szCs w:val="22"/>
        </w:rPr>
        <w:t>Avslutning - Foreldrene</w:t>
      </w:r>
      <w:r w:rsidR="000A7EE2" w:rsidRPr="005F085E">
        <w:rPr>
          <w:rFonts w:asciiTheme="minorHAnsi" w:hAnsiTheme="minorHAnsi"/>
          <w:sz w:val="22"/>
          <w:szCs w:val="22"/>
        </w:rPr>
        <w:t xml:space="preserve"> bør være god</w:t>
      </w:r>
      <w:r w:rsidR="006B3FA2" w:rsidRPr="005F085E">
        <w:rPr>
          <w:rFonts w:asciiTheme="minorHAnsi" w:hAnsiTheme="minorHAnsi"/>
          <w:sz w:val="22"/>
          <w:szCs w:val="22"/>
        </w:rPr>
        <w:t>t</w:t>
      </w:r>
      <w:r w:rsidR="000A7EE2" w:rsidRPr="005F085E">
        <w:rPr>
          <w:rFonts w:asciiTheme="minorHAnsi" w:hAnsiTheme="minorHAnsi"/>
          <w:sz w:val="22"/>
          <w:szCs w:val="22"/>
        </w:rPr>
        <w:t xml:space="preserve"> informert der det</w:t>
      </w:r>
      <w:r w:rsidRPr="005F085E">
        <w:rPr>
          <w:rFonts w:asciiTheme="minorHAnsi" w:hAnsiTheme="minorHAnsi"/>
          <w:sz w:val="22"/>
          <w:szCs w:val="22"/>
        </w:rPr>
        <w:t xml:space="preserve"> vurderes at det ikke er mer behov for spesialpedagogisk hjelp, og foreldrenes synspunkter bør høres. Der det er usikkerhet/uenighet kan man kontakte PPT for eventuell ny vurdering av barnets behov.</w:t>
      </w:r>
    </w:p>
    <w:p w:rsidR="00FE0AB2" w:rsidRPr="005F085E" w:rsidRDefault="00056E95" w:rsidP="00056E95">
      <w:pPr>
        <w:pStyle w:val="Listeavsnitt"/>
        <w:numPr>
          <w:ilvl w:val="0"/>
          <w:numId w:val="11"/>
        </w:numPr>
        <w:spacing w:line="256" w:lineRule="auto"/>
        <w:rPr>
          <w:rFonts w:asciiTheme="minorHAnsi" w:hAnsiTheme="minorHAnsi"/>
          <w:sz w:val="22"/>
          <w:szCs w:val="22"/>
        </w:rPr>
      </w:pPr>
      <w:r w:rsidRPr="005F085E">
        <w:rPr>
          <w:rFonts w:asciiTheme="minorHAnsi" w:hAnsiTheme="minorHAnsi"/>
          <w:sz w:val="22"/>
          <w:szCs w:val="22"/>
        </w:rPr>
        <w:t xml:space="preserve">Hvis saken avsluttes, sender PPT brev til </w:t>
      </w:r>
      <w:r w:rsidR="00695407">
        <w:rPr>
          <w:rFonts w:asciiTheme="minorHAnsi" w:hAnsiTheme="minorHAnsi"/>
          <w:sz w:val="22"/>
          <w:szCs w:val="22"/>
        </w:rPr>
        <w:t xml:space="preserve">foreldre </w:t>
      </w:r>
      <w:r w:rsidRPr="005F085E">
        <w:rPr>
          <w:rFonts w:asciiTheme="minorHAnsi" w:hAnsiTheme="minorHAnsi"/>
          <w:sz w:val="22"/>
          <w:szCs w:val="22"/>
        </w:rPr>
        <w:t xml:space="preserve">og </w:t>
      </w:r>
      <w:r w:rsidR="00695407">
        <w:rPr>
          <w:rFonts w:asciiTheme="minorHAnsi" w:hAnsiTheme="minorHAnsi"/>
          <w:sz w:val="22"/>
          <w:szCs w:val="22"/>
        </w:rPr>
        <w:t>den i</w:t>
      </w:r>
      <w:r w:rsidR="00C4470C">
        <w:rPr>
          <w:rFonts w:asciiTheme="minorHAnsi" w:hAnsiTheme="minorHAnsi"/>
          <w:sz w:val="22"/>
          <w:szCs w:val="22"/>
        </w:rPr>
        <w:t>n</w:t>
      </w:r>
      <w:r w:rsidR="00695407">
        <w:rPr>
          <w:rFonts w:asciiTheme="minorHAnsi" w:hAnsiTheme="minorHAnsi"/>
          <w:sz w:val="22"/>
          <w:szCs w:val="22"/>
        </w:rPr>
        <w:t xml:space="preserve">stansen </w:t>
      </w:r>
      <w:r w:rsidRPr="005F085E">
        <w:rPr>
          <w:rFonts w:asciiTheme="minorHAnsi" w:hAnsiTheme="minorHAnsi"/>
          <w:sz w:val="22"/>
          <w:szCs w:val="22"/>
        </w:rPr>
        <w:t>som står i saken.</w:t>
      </w:r>
      <w:r w:rsidR="001111AB" w:rsidRPr="005F085E">
        <w:rPr>
          <w:rFonts w:asciiTheme="minorHAnsi" w:hAnsiTheme="minorHAnsi"/>
          <w:sz w:val="22"/>
          <w:szCs w:val="22"/>
        </w:rPr>
        <w:t xml:space="preserve"> </w:t>
      </w:r>
    </w:p>
    <w:p w:rsidR="00C4470C" w:rsidRPr="00FE0AB2" w:rsidRDefault="00C4470C">
      <w:pPr>
        <w:pStyle w:val="Listeavsnitt"/>
        <w:spacing w:line="256" w:lineRule="auto"/>
        <w:rPr>
          <w:rFonts w:asciiTheme="minorHAnsi" w:hAnsiTheme="minorHAnsi"/>
          <w:sz w:val="22"/>
          <w:szCs w:val="22"/>
        </w:rPr>
      </w:pPr>
    </w:p>
    <w:sectPr w:rsidR="00C4470C" w:rsidRPr="00FE0AB2" w:rsidSect="00F806E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323"/>
    <w:multiLevelType w:val="multilevel"/>
    <w:tmpl w:val="BB0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66CB"/>
    <w:multiLevelType w:val="hybridMultilevel"/>
    <w:tmpl w:val="A67EA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7D3662"/>
    <w:multiLevelType w:val="hybridMultilevel"/>
    <w:tmpl w:val="17382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AE2133"/>
    <w:multiLevelType w:val="hybridMultilevel"/>
    <w:tmpl w:val="AF528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E70044"/>
    <w:multiLevelType w:val="multilevel"/>
    <w:tmpl w:val="AC9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0393A"/>
    <w:multiLevelType w:val="hybridMultilevel"/>
    <w:tmpl w:val="4768F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BF4BBE"/>
    <w:multiLevelType w:val="hybridMultilevel"/>
    <w:tmpl w:val="F8E65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911929"/>
    <w:multiLevelType w:val="hybridMultilevel"/>
    <w:tmpl w:val="D5943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D10E14"/>
    <w:multiLevelType w:val="hybridMultilevel"/>
    <w:tmpl w:val="82F0C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AA66CD"/>
    <w:multiLevelType w:val="hybridMultilevel"/>
    <w:tmpl w:val="FCB68EF4"/>
    <w:lvl w:ilvl="0" w:tplc="04140001">
      <w:start w:val="1"/>
      <w:numFmt w:val="bullet"/>
      <w:lvlText w:val=""/>
      <w:lvlJc w:val="left"/>
      <w:pPr>
        <w:tabs>
          <w:tab w:val="num" w:pos="720"/>
        </w:tabs>
        <w:ind w:left="720" w:hanging="360"/>
      </w:pPr>
      <w:rPr>
        <w:rFonts w:ascii="Symbol" w:hAnsi="Symbol" w:hint="default"/>
      </w:rPr>
    </w:lvl>
    <w:lvl w:ilvl="1" w:tplc="15A004F4" w:tentative="1">
      <w:start w:val="1"/>
      <w:numFmt w:val="bullet"/>
      <w:lvlText w:val="•"/>
      <w:lvlJc w:val="left"/>
      <w:pPr>
        <w:tabs>
          <w:tab w:val="num" w:pos="1440"/>
        </w:tabs>
        <w:ind w:left="1440" w:hanging="360"/>
      </w:pPr>
      <w:rPr>
        <w:rFonts w:ascii="Times New Roman" w:hAnsi="Times New Roman" w:hint="default"/>
      </w:rPr>
    </w:lvl>
    <w:lvl w:ilvl="2" w:tplc="87821814" w:tentative="1">
      <w:start w:val="1"/>
      <w:numFmt w:val="bullet"/>
      <w:lvlText w:val="•"/>
      <w:lvlJc w:val="left"/>
      <w:pPr>
        <w:tabs>
          <w:tab w:val="num" w:pos="2160"/>
        </w:tabs>
        <w:ind w:left="2160" w:hanging="360"/>
      </w:pPr>
      <w:rPr>
        <w:rFonts w:ascii="Times New Roman" w:hAnsi="Times New Roman" w:hint="default"/>
      </w:rPr>
    </w:lvl>
    <w:lvl w:ilvl="3" w:tplc="FA52ADBC" w:tentative="1">
      <w:start w:val="1"/>
      <w:numFmt w:val="bullet"/>
      <w:lvlText w:val="•"/>
      <w:lvlJc w:val="left"/>
      <w:pPr>
        <w:tabs>
          <w:tab w:val="num" w:pos="2880"/>
        </w:tabs>
        <w:ind w:left="2880" w:hanging="360"/>
      </w:pPr>
      <w:rPr>
        <w:rFonts w:ascii="Times New Roman" w:hAnsi="Times New Roman" w:hint="default"/>
      </w:rPr>
    </w:lvl>
    <w:lvl w:ilvl="4" w:tplc="AC48CAB8" w:tentative="1">
      <w:start w:val="1"/>
      <w:numFmt w:val="bullet"/>
      <w:lvlText w:val="•"/>
      <w:lvlJc w:val="left"/>
      <w:pPr>
        <w:tabs>
          <w:tab w:val="num" w:pos="3600"/>
        </w:tabs>
        <w:ind w:left="3600" w:hanging="360"/>
      </w:pPr>
      <w:rPr>
        <w:rFonts w:ascii="Times New Roman" w:hAnsi="Times New Roman" w:hint="default"/>
      </w:rPr>
    </w:lvl>
    <w:lvl w:ilvl="5" w:tplc="865874CA" w:tentative="1">
      <w:start w:val="1"/>
      <w:numFmt w:val="bullet"/>
      <w:lvlText w:val="•"/>
      <w:lvlJc w:val="left"/>
      <w:pPr>
        <w:tabs>
          <w:tab w:val="num" w:pos="4320"/>
        </w:tabs>
        <w:ind w:left="4320" w:hanging="360"/>
      </w:pPr>
      <w:rPr>
        <w:rFonts w:ascii="Times New Roman" w:hAnsi="Times New Roman" w:hint="default"/>
      </w:rPr>
    </w:lvl>
    <w:lvl w:ilvl="6" w:tplc="ED9062B6" w:tentative="1">
      <w:start w:val="1"/>
      <w:numFmt w:val="bullet"/>
      <w:lvlText w:val="•"/>
      <w:lvlJc w:val="left"/>
      <w:pPr>
        <w:tabs>
          <w:tab w:val="num" w:pos="5040"/>
        </w:tabs>
        <w:ind w:left="5040" w:hanging="360"/>
      </w:pPr>
      <w:rPr>
        <w:rFonts w:ascii="Times New Roman" w:hAnsi="Times New Roman" w:hint="default"/>
      </w:rPr>
    </w:lvl>
    <w:lvl w:ilvl="7" w:tplc="5B6A7932" w:tentative="1">
      <w:start w:val="1"/>
      <w:numFmt w:val="bullet"/>
      <w:lvlText w:val="•"/>
      <w:lvlJc w:val="left"/>
      <w:pPr>
        <w:tabs>
          <w:tab w:val="num" w:pos="5760"/>
        </w:tabs>
        <w:ind w:left="5760" w:hanging="360"/>
      </w:pPr>
      <w:rPr>
        <w:rFonts w:ascii="Times New Roman" w:hAnsi="Times New Roman" w:hint="default"/>
      </w:rPr>
    </w:lvl>
    <w:lvl w:ilvl="8" w:tplc="007E27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28569D"/>
    <w:multiLevelType w:val="multilevel"/>
    <w:tmpl w:val="0D2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85731"/>
    <w:multiLevelType w:val="hybridMultilevel"/>
    <w:tmpl w:val="6D967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F769A3"/>
    <w:multiLevelType w:val="hybridMultilevel"/>
    <w:tmpl w:val="DA1E5B1A"/>
    <w:lvl w:ilvl="0" w:tplc="0414000F">
      <w:start w:val="1"/>
      <w:numFmt w:val="decimal"/>
      <w:lvlText w:val="%1."/>
      <w:lvlJc w:val="left"/>
      <w:pPr>
        <w:tabs>
          <w:tab w:val="num" w:pos="720"/>
        </w:tabs>
        <w:ind w:left="720" w:hanging="360"/>
      </w:pPr>
      <w:rPr>
        <w:rFonts w:hint="default"/>
      </w:rPr>
    </w:lvl>
    <w:lvl w:ilvl="1" w:tplc="15A004F4" w:tentative="1">
      <w:start w:val="1"/>
      <w:numFmt w:val="bullet"/>
      <w:lvlText w:val="•"/>
      <w:lvlJc w:val="left"/>
      <w:pPr>
        <w:tabs>
          <w:tab w:val="num" w:pos="1440"/>
        </w:tabs>
        <w:ind w:left="1440" w:hanging="360"/>
      </w:pPr>
      <w:rPr>
        <w:rFonts w:ascii="Times New Roman" w:hAnsi="Times New Roman" w:hint="default"/>
      </w:rPr>
    </w:lvl>
    <w:lvl w:ilvl="2" w:tplc="87821814" w:tentative="1">
      <w:start w:val="1"/>
      <w:numFmt w:val="bullet"/>
      <w:lvlText w:val="•"/>
      <w:lvlJc w:val="left"/>
      <w:pPr>
        <w:tabs>
          <w:tab w:val="num" w:pos="2160"/>
        </w:tabs>
        <w:ind w:left="2160" w:hanging="360"/>
      </w:pPr>
      <w:rPr>
        <w:rFonts w:ascii="Times New Roman" w:hAnsi="Times New Roman" w:hint="default"/>
      </w:rPr>
    </w:lvl>
    <w:lvl w:ilvl="3" w:tplc="FA52ADBC" w:tentative="1">
      <w:start w:val="1"/>
      <w:numFmt w:val="bullet"/>
      <w:lvlText w:val="•"/>
      <w:lvlJc w:val="left"/>
      <w:pPr>
        <w:tabs>
          <w:tab w:val="num" w:pos="2880"/>
        </w:tabs>
        <w:ind w:left="2880" w:hanging="360"/>
      </w:pPr>
      <w:rPr>
        <w:rFonts w:ascii="Times New Roman" w:hAnsi="Times New Roman" w:hint="default"/>
      </w:rPr>
    </w:lvl>
    <w:lvl w:ilvl="4" w:tplc="AC48CAB8" w:tentative="1">
      <w:start w:val="1"/>
      <w:numFmt w:val="bullet"/>
      <w:lvlText w:val="•"/>
      <w:lvlJc w:val="left"/>
      <w:pPr>
        <w:tabs>
          <w:tab w:val="num" w:pos="3600"/>
        </w:tabs>
        <w:ind w:left="3600" w:hanging="360"/>
      </w:pPr>
      <w:rPr>
        <w:rFonts w:ascii="Times New Roman" w:hAnsi="Times New Roman" w:hint="default"/>
      </w:rPr>
    </w:lvl>
    <w:lvl w:ilvl="5" w:tplc="865874CA" w:tentative="1">
      <w:start w:val="1"/>
      <w:numFmt w:val="bullet"/>
      <w:lvlText w:val="•"/>
      <w:lvlJc w:val="left"/>
      <w:pPr>
        <w:tabs>
          <w:tab w:val="num" w:pos="4320"/>
        </w:tabs>
        <w:ind w:left="4320" w:hanging="360"/>
      </w:pPr>
      <w:rPr>
        <w:rFonts w:ascii="Times New Roman" w:hAnsi="Times New Roman" w:hint="default"/>
      </w:rPr>
    </w:lvl>
    <w:lvl w:ilvl="6" w:tplc="ED9062B6" w:tentative="1">
      <w:start w:val="1"/>
      <w:numFmt w:val="bullet"/>
      <w:lvlText w:val="•"/>
      <w:lvlJc w:val="left"/>
      <w:pPr>
        <w:tabs>
          <w:tab w:val="num" w:pos="5040"/>
        </w:tabs>
        <w:ind w:left="5040" w:hanging="360"/>
      </w:pPr>
      <w:rPr>
        <w:rFonts w:ascii="Times New Roman" w:hAnsi="Times New Roman" w:hint="default"/>
      </w:rPr>
    </w:lvl>
    <w:lvl w:ilvl="7" w:tplc="5B6A7932" w:tentative="1">
      <w:start w:val="1"/>
      <w:numFmt w:val="bullet"/>
      <w:lvlText w:val="•"/>
      <w:lvlJc w:val="left"/>
      <w:pPr>
        <w:tabs>
          <w:tab w:val="num" w:pos="5760"/>
        </w:tabs>
        <w:ind w:left="5760" w:hanging="360"/>
      </w:pPr>
      <w:rPr>
        <w:rFonts w:ascii="Times New Roman" w:hAnsi="Times New Roman" w:hint="default"/>
      </w:rPr>
    </w:lvl>
    <w:lvl w:ilvl="8" w:tplc="007E27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2135AB"/>
    <w:multiLevelType w:val="multilevel"/>
    <w:tmpl w:val="46E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B69A6"/>
    <w:multiLevelType w:val="hybridMultilevel"/>
    <w:tmpl w:val="87A68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BA1F51"/>
    <w:multiLevelType w:val="hybridMultilevel"/>
    <w:tmpl w:val="56464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A11AAB"/>
    <w:multiLevelType w:val="hybridMultilevel"/>
    <w:tmpl w:val="996414C4"/>
    <w:lvl w:ilvl="0" w:tplc="F37440D2">
      <w:start w:val="1"/>
      <w:numFmt w:val="bullet"/>
      <w:lvlText w:val="•"/>
      <w:lvlJc w:val="left"/>
      <w:pPr>
        <w:tabs>
          <w:tab w:val="num" w:pos="720"/>
        </w:tabs>
        <w:ind w:left="720" w:hanging="360"/>
      </w:pPr>
      <w:rPr>
        <w:rFonts w:ascii="Times New Roman" w:hAnsi="Times New Roman" w:hint="default"/>
      </w:rPr>
    </w:lvl>
    <w:lvl w:ilvl="1" w:tplc="15A004F4" w:tentative="1">
      <w:start w:val="1"/>
      <w:numFmt w:val="bullet"/>
      <w:lvlText w:val="•"/>
      <w:lvlJc w:val="left"/>
      <w:pPr>
        <w:tabs>
          <w:tab w:val="num" w:pos="1440"/>
        </w:tabs>
        <w:ind w:left="1440" w:hanging="360"/>
      </w:pPr>
      <w:rPr>
        <w:rFonts w:ascii="Times New Roman" w:hAnsi="Times New Roman" w:hint="default"/>
      </w:rPr>
    </w:lvl>
    <w:lvl w:ilvl="2" w:tplc="87821814" w:tentative="1">
      <w:start w:val="1"/>
      <w:numFmt w:val="bullet"/>
      <w:lvlText w:val="•"/>
      <w:lvlJc w:val="left"/>
      <w:pPr>
        <w:tabs>
          <w:tab w:val="num" w:pos="2160"/>
        </w:tabs>
        <w:ind w:left="2160" w:hanging="360"/>
      </w:pPr>
      <w:rPr>
        <w:rFonts w:ascii="Times New Roman" w:hAnsi="Times New Roman" w:hint="default"/>
      </w:rPr>
    </w:lvl>
    <w:lvl w:ilvl="3" w:tplc="FA52ADBC" w:tentative="1">
      <w:start w:val="1"/>
      <w:numFmt w:val="bullet"/>
      <w:lvlText w:val="•"/>
      <w:lvlJc w:val="left"/>
      <w:pPr>
        <w:tabs>
          <w:tab w:val="num" w:pos="2880"/>
        </w:tabs>
        <w:ind w:left="2880" w:hanging="360"/>
      </w:pPr>
      <w:rPr>
        <w:rFonts w:ascii="Times New Roman" w:hAnsi="Times New Roman" w:hint="default"/>
      </w:rPr>
    </w:lvl>
    <w:lvl w:ilvl="4" w:tplc="AC48CAB8" w:tentative="1">
      <w:start w:val="1"/>
      <w:numFmt w:val="bullet"/>
      <w:lvlText w:val="•"/>
      <w:lvlJc w:val="left"/>
      <w:pPr>
        <w:tabs>
          <w:tab w:val="num" w:pos="3600"/>
        </w:tabs>
        <w:ind w:left="3600" w:hanging="360"/>
      </w:pPr>
      <w:rPr>
        <w:rFonts w:ascii="Times New Roman" w:hAnsi="Times New Roman" w:hint="default"/>
      </w:rPr>
    </w:lvl>
    <w:lvl w:ilvl="5" w:tplc="865874CA" w:tentative="1">
      <w:start w:val="1"/>
      <w:numFmt w:val="bullet"/>
      <w:lvlText w:val="•"/>
      <w:lvlJc w:val="left"/>
      <w:pPr>
        <w:tabs>
          <w:tab w:val="num" w:pos="4320"/>
        </w:tabs>
        <w:ind w:left="4320" w:hanging="360"/>
      </w:pPr>
      <w:rPr>
        <w:rFonts w:ascii="Times New Roman" w:hAnsi="Times New Roman" w:hint="default"/>
      </w:rPr>
    </w:lvl>
    <w:lvl w:ilvl="6" w:tplc="ED9062B6" w:tentative="1">
      <w:start w:val="1"/>
      <w:numFmt w:val="bullet"/>
      <w:lvlText w:val="•"/>
      <w:lvlJc w:val="left"/>
      <w:pPr>
        <w:tabs>
          <w:tab w:val="num" w:pos="5040"/>
        </w:tabs>
        <w:ind w:left="5040" w:hanging="360"/>
      </w:pPr>
      <w:rPr>
        <w:rFonts w:ascii="Times New Roman" w:hAnsi="Times New Roman" w:hint="default"/>
      </w:rPr>
    </w:lvl>
    <w:lvl w:ilvl="7" w:tplc="5B6A7932" w:tentative="1">
      <w:start w:val="1"/>
      <w:numFmt w:val="bullet"/>
      <w:lvlText w:val="•"/>
      <w:lvlJc w:val="left"/>
      <w:pPr>
        <w:tabs>
          <w:tab w:val="num" w:pos="5760"/>
        </w:tabs>
        <w:ind w:left="5760" w:hanging="360"/>
      </w:pPr>
      <w:rPr>
        <w:rFonts w:ascii="Times New Roman" w:hAnsi="Times New Roman" w:hint="default"/>
      </w:rPr>
    </w:lvl>
    <w:lvl w:ilvl="8" w:tplc="007E27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BD01E2A"/>
    <w:multiLevelType w:val="multilevel"/>
    <w:tmpl w:val="E43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075B4"/>
    <w:multiLevelType w:val="hybridMultilevel"/>
    <w:tmpl w:val="9B26A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AC1957"/>
    <w:multiLevelType w:val="hybridMultilevel"/>
    <w:tmpl w:val="BBB0D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C252E5"/>
    <w:multiLevelType w:val="multilevel"/>
    <w:tmpl w:val="AD4E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572A0"/>
    <w:multiLevelType w:val="hybridMultilevel"/>
    <w:tmpl w:val="032CF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354C8F"/>
    <w:multiLevelType w:val="hybridMultilevel"/>
    <w:tmpl w:val="F0A6CB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EDB071F"/>
    <w:multiLevelType w:val="hybridMultilevel"/>
    <w:tmpl w:val="E018A8B8"/>
    <w:lvl w:ilvl="0" w:tplc="056414F4">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1063C17"/>
    <w:multiLevelType w:val="hybridMultilevel"/>
    <w:tmpl w:val="9C74BA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5977233"/>
    <w:multiLevelType w:val="multilevel"/>
    <w:tmpl w:val="E0A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422F5"/>
    <w:multiLevelType w:val="hybridMultilevel"/>
    <w:tmpl w:val="DF8A73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91730A1"/>
    <w:multiLevelType w:val="multilevel"/>
    <w:tmpl w:val="A22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4"/>
  </w:num>
  <w:num w:numId="4">
    <w:abstractNumId w:val="9"/>
  </w:num>
  <w:num w:numId="5">
    <w:abstractNumId w:val="18"/>
  </w:num>
  <w:num w:numId="6">
    <w:abstractNumId w:val="1"/>
  </w:num>
  <w:num w:numId="7">
    <w:abstractNumId w:val="15"/>
  </w:num>
  <w:num w:numId="8">
    <w:abstractNumId w:val="21"/>
  </w:num>
  <w:num w:numId="9">
    <w:abstractNumId w:val="24"/>
  </w:num>
  <w:num w:numId="10">
    <w:abstractNumId w:val="26"/>
  </w:num>
  <w:num w:numId="11">
    <w:abstractNumId w:val="22"/>
  </w:num>
  <w:num w:numId="12">
    <w:abstractNumId w:val="6"/>
  </w:num>
  <w:num w:numId="13">
    <w:abstractNumId w:val="0"/>
  </w:num>
  <w:num w:numId="14">
    <w:abstractNumId w:val="27"/>
  </w:num>
  <w:num w:numId="15">
    <w:abstractNumId w:val="20"/>
  </w:num>
  <w:num w:numId="16">
    <w:abstractNumId w:val="17"/>
  </w:num>
  <w:num w:numId="17">
    <w:abstractNumId w:val="10"/>
  </w:num>
  <w:num w:numId="18">
    <w:abstractNumId w:val="25"/>
  </w:num>
  <w:num w:numId="19">
    <w:abstractNumId w:val="13"/>
  </w:num>
  <w:num w:numId="20">
    <w:abstractNumId w:val="4"/>
  </w:num>
  <w:num w:numId="21">
    <w:abstractNumId w:val="2"/>
  </w:num>
  <w:num w:numId="22">
    <w:abstractNumId w:val="3"/>
  </w:num>
  <w:num w:numId="23">
    <w:abstractNumId w:val="19"/>
  </w:num>
  <w:num w:numId="24">
    <w:abstractNumId w:val="8"/>
  </w:num>
  <w:num w:numId="25">
    <w:abstractNumId w:val="23"/>
  </w:num>
  <w:num w:numId="26">
    <w:abstractNumId w:val="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CC"/>
    <w:rsid w:val="000054C6"/>
    <w:rsid w:val="00056E95"/>
    <w:rsid w:val="00082BCF"/>
    <w:rsid w:val="00094489"/>
    <w:rsid w:val="000A3E66"/>
    <w:rsid w:val="000A7EE2"/>
    <w:rsid w:val="001111AB"/>
    <w:rsid w:val="00136DF5"/>
    <w:rsid w:val="0013752A"/>
    <w:rsid w:val="00142192"/>
    <w:rsid w:val="001C1DD3"/>
    <w:rsid w:val="001D4C4D"/>
    <w:rsid w:val="001F0E3A"/>
    <w:rsid w:val="002700B3"/>
    <w:rsid w:val="00292A86"/>
    <w:rsid w:val="002E2D5E"/>
    <w:rsid w:val="00333222"/>
    <w:rsid w:val="0038159C"/>
    <w:rsid w:val="00383D9A"/>
    <w:rsid w:val="003B5AE7"/>
    <w:rsid w:val="003D3FC5"/>
    <w:rsid w:val="00420BCA"/>
    <w:rsid w:val="00484986"/>
    <w:rsid w:val="004939E7"/>
    <w:rsid w:val="004A7D9E"/>
    <w:rsid w:val="004D0ED7"/>
    <w:rsid w:val="004F4FCC"/>
    <w:rsid w:val="00527E67"/>
    <w:rsid w:val="00530B93"/>
    <w:rsid w:val="00574B82"/>
    <w:rsid w:val="005A3414"/>
    <w:rsid w:val="005B171F"/>
    <w:rsid w:val="005C5FEF"/>
    <w:rsid w:val="005F085E"/>
    <w:rsid w:val="005F2A6E"/>
    <w:rsid w:val="00633571"/>
    <w:rsid w:val="00637E02"/>
    <w:rsid w:val="00653766"/>
    <w:rsid w:val="00693BC2"/>
    <w:rsid w:val="00695407"/>
    <w:rsid w:val="006B3FA2"/>
    <w:rsid w:val="006E6F5B"/>
    <w:rsid w:val="00721E4A"/>
    <w:rsid w:val="007A4492"/>
    <w:rsid w:val="008346F7"/>
    <w:rsid w:val="00861110"/>
    <w:rsid w:val="008E3DB5"/>
    <w:rsid w:val="008F1325"/>
    <w:rsid w:val="00905794"/>
    <w:rsid w:val="0092103B"/>
    <w:rsid w:val="00947B76"/>
    <w:rsid w:val="00951090"/>
    <w:rsid w:val="00972D64"/>
    <w:rsid w:val="009A54F7"/>
    <w:rsid w:val="009F2147"/>
    <w:rsid w:val="00A55BFE"/>
    <w:rsid w:val="00A7714A"/>
    <w:rsid w:val="00A85053"/>
    <w:rsid w:val="00AC57B2"/>
    <w:rsid w:val="00AC7C4A"/>
    <w:rsid w:val="00AD5866"/>
    <w:rsid w:val="00B13023"/>
    <w:rsid w:val="00B26C47"/>
    <w:rsid w:val="00BA5F82"/>
    <w:rsid w:val="00BB03FA"/>
    <w:rsid w:val="00BB134B"/>
    <w:rsid w:val="00C12683"/>
    <w:rsid w:val="00C4470C"/>
    <w:rsid w:val="00C84297"/>
    <w:rsid w:val="00CC718E"/>
    <w:rsid w:val="00D5649D"/>
    <w:rsid w:val="00DB78FB"/>
    <w:rsid w:val="00DE6BA8"/>
    <w:rsid w:val="00DF43A5"/>
    <w:rsid w:val="00E1305C"/>
    <w:rsid w:val="00E26DD2"/>
    <w:rsid w:val="00E506FA"/>
    <w:rsid w:val="00E9674F"/>
    <w:rsid w:val="00F14AD1"/>
    <w:rsid w:val="00F17D5F"/>
    <w:rsid w:val="00F806E0"/>
    <w:rsid w:val="00FE0A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D96AF-9E32-4AA0-A788-3C8245C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21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F4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4FCC"/>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4F4FCC"/>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4A7D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056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56E9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21E4A"/>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530B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0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6968">
      <w:bodyDiv w:val="1"/>
      <w:marLeft w:val="0"/>
      <w:marRight w:val="0"/>
      <w:marTop w:val="0"/>
      <w:marBottom w:val="0"/>
      <w:divBdr>
        <w:top w:val="none" w:sz="0" w:space="0" w:color="auto"/>
        <w:left w:val="none" w:sz="0" w:space="0" w:color="auto"/>
        <w:bottom w:val="none" w:sz="0" w:space="0" w:color="auto"/>
        <w:right w:val="none" w:sz="0" w:space="0" w:color="auto"/>
      </w:divBdr>
      <w:divsChild>
        <w:div w:id="1954707605">
          <w:marLeft w:val="0"/>
          <w:marRight w:val="0"/>
          <w:marTop w:val="0"/>
          <w:marBottom w:val="0"/>
          <w:divBdr>
            <w:top w:val="none" w:sz="0" w:space="0" w:color="auto"/>
            <w:left w:val="none" w:sz="0" w:space="0" w:color="auto"/>
            <w:bottom w:val="none" w:sz="0" w:space="0" w:color="auto"/>
            <w:right w:val="none" w:sz="0" w:space="0" w:color="auto"/>
          </w:divBdr>
          <w:divsChild>
            <w:div w:id="1290281429">
              <w:marLeft w:val="0"/>
              <w:marRight w:val="0"/>
              <w:marTop w:val="0"/>
              <w:marBottom w:val="0"/>
              <w:divBdr>
                <w:top w:val="none" w:sz="0" w:space="0" w:color="auto"/>
                <w:left w:val="none" w:sz="0" w:space="0" w:color="auto"/>
                <w:bottom w:val="none" w:sz="0" w:space="0" w:color="auto"/>
                <w:right w:val="none" w:sz="0" w:space="0" w:color="auto"/>
              </w:divBdr>
              <w:divsChild>
                <w:div w:id="935751283">
                  <w:marLeft w:val="0"/>
                  <w:marRight w:val="0"/>
                  <w:marTop w:val="0"/>
                  <w:marBottom w:val="0"/>
                  <w:divBdr>
                    <w:top w:val="none" w:sz="0" w:space="0" w:color="auto"/>
                    <w:left w:val="none" w:sz="0" w:space="0" w:color="auto"/>
                    <w:bottom w:val="none" w:sz="0" w:space="0" w:color="auto"/>
                    <w:right w:val="none" w:sz="0" w:space="0" w:color="auto"/>
                  </w:divBdr>
                  <w:divsChild>
                    <w:div w:id="164176566">
                      <w:marLeft w:val="0"/>
                      <w:marRight w:val="0"/>
                      <w:marTop w:val="0"/>
                      <w:marBottom w:val="0"/>
                      <w:divBdr>
                        <w:top w:val="single" w:sz="6" w:space="0" w:color="E6E6E6"/>
                        <w:left w:val="none" w:sz="0" w:space="0" w:color="auto"/>
                        <w:bottom w:val="single" w:sz="6" w:space="0" w:color="E6E6E6"/>
                        <w:right w:val="none" w:sz="0" w:space="0" w:color="auto"/>
                      </w:divBdr>
                      <w:divsChild>
                        <w:div w:id="108401082">
                          <w:marLeft w:val="0"/>
                          <w:marRight w:val="0"/>
                          <w:marTop w:val="0"/>
                          <w:marBottom w:val="0"/>
                          <w:divBdr>
                            <w:top w:val="none" w:sz="0" w:space="0" w:color="auto"/>
                            <w:left w:val="none" w:sz="0" w:space="0" w:color="auto"/>
                            <w:bottom w:val="none" w:sz="0" w:space="0" w:color="auto"/>
                            <w:right w:val="none" w:sz="0" w:space="0" w:color="auto"/>
                          </w:divBdr>
                          <w:divsChild>
                            <w:div w:id="1978337381">
                              <w:marLeft w:val="0"/>
                              <w:marRight w:val="0"/>
                              <w:marTop w:val="0"/>
                              <w:marBottom w:val="0"/>
                              <w:divBdr>
                                <w:top w:val="none" w:sz="0" w:space="0" w:color="auto"/>
                                <w:left w:val="none" w:sz="0" w:space="0" w:color="auto"/>
                                <w:bottom w:val="none" w:sz="0" w:space="0" w:color="auto"/>
                                <w:right w:val="none" w:sz="0" w:space="0" w:color="auto"/>
                              </w:divBdr>
                              <w:divsChild>
                                <w:div w:id="14206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530003">
      <w:bodyDiv w:val="1"/>
      <w:marLeft w:val="0"/>
      <w:marRight w:val="0"/>
      <w:marTop w:val="0"/>
      <w:marBottom w:val="0"/>
      <w:divBdr>
        <w:top w:val="none" w:sz="0" w:space="0" w:color="auto"/>
        <w:left w:val="none" w:sz="0" w:space="0" w:color="auto"/>
        <w:bottom w:val="none" w:sz="0" w:space="0" w:color="auto"/>
        <w:right w:val="none" w:sz="0" w:space="0" w:color="auto"/>
      </w:divBdr>
      <w:divsChild>
        <w:div w:id="490871304">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118695697">
                  <w:marLeft w:val="0"/>
                  <w:marRight w:val="0"/>
                  <w:marTop w:val="0"/>
                  <w:marBottom w:val="0"/>
                  <w:divBdr>
                    <w:top w:val="none" w:sz="0" w:space="0" w:color="auto"/>
                    <w:left w:val="none" w:sz="0" w:space="0" w:color="auto"/>
                    <w:bottom w:val="none" w:sz="0" w:space="0" w:color="auto"/>
                    <w:right w:val="none" w:sz="0" w:space="0" w:color="auto"/>
                  </w:divBdr>
                  <w:divsChild>
                    <w:div w:id="243535399">
                      <w:marLeft w:val="0"/>
                      <w:marRight w:val="0"/>
                      <w:marTop w:val="0"/>
                      <w:marBottom w:val="0"/>
                      <w:divBdr>
                        <w:top w:val="single" w:sz="6" w:space="0" w:color="E6E6E6"/>
                        <w:left w:val="none" w:sz="0" w:space="0" w:color="auto"/>
                        <w:bottom w:val="single" w:sz="6" w:space="0" w:color="E6E6E6"/>
                        <w:right w:val="none" w:sz="0" w:space="0" w:color="auto"/>
                      </w:divBdr>
                      <w:divsChild>
                        <w:div w:id="304241524">
                          <w:marLeft w:val="0"/>
                          <w:marRight w:val="0"/>
                          <w:marTop w:val="0"/>
                          <w:marBottom w:val="0"/>
                          <w:divBdr>
                            <w:top w:val="none" w:sz="0" w:space="0" w:color="auto"/>
                            <w:left w:val="none" w:sz="0" w:space="0" w:color="auto"/>
                            <w:bottom w:val="none" w:sz="0" w:space="0" w:color="auto"/>
                            <w:right w:val="none" w:sz="0" w:space="0" w:color="auto"/>
                          </w:divBdr>
                          <w:divsChild>
                            <w:div w:id="1495415372">
                              <w:marLeft w:val="0"/>
                              <w:marRight w:val="0"/>
                              <w:marTop w:val="0"/>
                              <w:marBottom w:val="0"/>
                              <w:divBdr>
                                <w:top w:val="none" w:sz="0" w:space="0" w:color="auto"/>
                                <w:left w:val="none" w:sz="0" w:space="0" w:color="auto"/>
                                <w:bottom w:val="none" w:sz="0" w:space="0" w:color="auto"/>
                                <w:right w:val="none" w:sz="0" w:space="0" w:color="auto"/>
                              </w:divBdr>
                              <w:divsChild>
                                <w:div w:id="1159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38098">
      <w:bodyDiv w:val="1"/>
      <w:marLeft w:val="0"/>
      <w:marRight w:val="0"/>
      <w:marTop w:val="0"/>
      <w:marBottom w:val="0"/>
      <w:divBdr>
        <w:top w:val="none" w:sz="0" w:space="0" w:color="auto"/>
        <w:left w:val="none" w:sz="0" w:space="0" w:color="auto"/>
        <w:bottom w:val="none" w:sz="0" w:space="0" w:color="auto"/>
        <w:right w:val="none" w:sz="0" w:space="0" w:color="auto"/>
      </w:divBdr>
      <w:divsChild>
        <w:div w:id="253054812">
          <w:marLeft w:val="0"/>
          <w:marRight w:val="0"/>
          <w:marTop w:val="0"/>
          <w:marBottom w:val="0"/>
          <w:divBdr>
            <w:top w:val="none" w:sz="0" w:space="0" w:color="auto"/>
            <w:left w:val="none" w:sz="0" w:space="0" w:color="auto"/>
            <w:bottom w:val="none" w:sz="0" w:space="0" w:color="auto"/>
            <w:right w:val="none" w:sz="0" w:space="0" w:color="auto"/>
          </w:divBdr>
          <w:divsChild>
            <w:div w:id="545870444">
              <w:marLeft w:val="0"/>
              <w:marRight w:val="0"/>
              <w:marTop w:val="0"/>
              <w:marBottom w:val="0"/>
              <w:divBdr>
                <w:top w:val="none" w:sz="0" w:space="0" w:color="auto"/>
                <w:left w:val="none" w:sz="0" w:space="0" w:color="auto"/>
                <w:bottom w:val="none" w:sz="0" w:space="0" w:color="auto"/>
                <w:right w:val="none" w:sz="0" w:space="0" w:color="auto"/>
              </w:divBdr>
              <w:divsChild>
                <w:div w:id="1432775555">
                  <w:marLeft w:val="0"/>
                  <w:marRight w:val="0"/>
                  <w:marTop w:val="0"/>
                  <w:marBottom w:val="0"/>
                  <w:divBdr>
                    <w:top w:val="none" w:sz="0" w:space="0" w:color="auto"/>
                    <w:left w:val="none" w:sz="0" w:space="0" w:color="auto"/>
                    <w:bottom w:val="none" w:sz="0" w:space="0" w:color="auto"/>
                    <w:right w:val="none" w:sz="0" w:space="0" w:color="auto"/>
                  </w:divBdr>
                  <w:divsChild>
                    <w:div w:id="713695553">
                      <w:marLeft w:val="0"/>
                      <w:marRight w:val="0"/>
                      <w:marTop w:val="0"/>
                      <w:marBottom w:val="0"/>
                      <w:divBdr>
                        <w:top w:val="single" w:sz="6" w:space="0" w:color="E6E6E6"/>
                        <w:left w:val="none" w:sz="0" w:space="0" w:color="auto"/>
                        <w:bottom w:val="single" w:sz="6" w:space="0" w:color="E6E6E6"/>
                        <w:right w:val="none" w:sz="0" w:space="0" w:color="auto"/>
                      </w:divBdr>
                      <w:divsChild>
                        <w:div w:id="1346860945">
                          <w:marLeft w:val="0"/>
                          <w:marRight w:val="0"/>
                          <w:marTop w:val="0"/>
                          <w:marBottom w:val="0"/>
                          <w:divBdr>
                            <w:top w:val="none" w:sz="0" w:space="0" w:color="auto"/>
                            <w:left w:val="none" w:sz="0" w:space="0" w:color="auto"/>
                            <w:bottom w:val="none" w:sz="0" w:space="0" w:color="auto"/>
                            <w:right w:val="none" w:sz="0" w:space="0" w:color="auto"/>
                          </w:divBdr>
                          <w:divsChild>
                            <w:div w:id="1910189535">
                              <w:marLeft w:val="0"/>
                              <w:marRight w:val="0"/>
                              <w:marTop w:val="0"/>
                              <w:marBottom w:val="0"/>
                              <w:divBdr>
                                <w:top w:val="none" w:sz="0" w:space="0" w:color="auto"/>
                                <w:left w:val="none" w:sz="0" w:space="0" w:color="auto"/>
                                <w:bottom w:val="none" w:sz="0" w:space="0" w:color="auto"/>
                                <w:right w:val="none" w:sz="0" w:space="0" w:color="auto"/>
                              </w:divBdr>
                              <w:divsChild>
                                <w:div w:id="1347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45626">
      <w:bodyDiv w:val="1"/>
      <w:marLeft w:val="0"/>
      <w:marRight w:val="0"/>
      <w:marTop w:val="0"/>
      <w:marBottom w:val="0"/>
      <w:divBdr>
        <w:top w:val="none" w:sz="0" w:space="0" w:color="auto"/>
        <w:left w:val="none" w:sz="0" w:space="0" w:color="auto"/>
        <w:bottom w:val="none" w:sz="0" w:space="0" w:color="auto"/>
        <w:right w:val="none" w:sz="0" w:space="0" w:color="auto"/>
      </w:divBdr>
      <w:divsChild>
        <w:div w:id="1697344037">
          <w:marLeft w:val="0"/>
          <w:marRight w:val="0"/>
          <w:marTop w:val="0"/>
          <w:marBottom w:val="0"/>
          <w:divBdr>
            <w:top w:val="none" w:sz="0" w:space="0" w:color="auto"/>
            <w:left w:val="none" w:sz="0" w:space="0" w:color="auto"/>
            <w:bottom w:val="none" w:sz="0" w:space="0" w:color="auto"/>
            <w:right w:val="none" w:sz="0" w:space="0" w:color="auto"/>
          </w:divBdr>
          <w:divsChild>
            <w:div w:id="1945765761">
              <w:marLeft w:val="0"/>
              <w:marRight w:val="0"/>
              <w:marTop w:val="0"/>
              <w:marBottom w:val="0"/>
              <w:divBdr>
                <w:top w:val="none" w:sz="0" w:space="0" w:color="auto"/>
                <w:left w:val="none" w:sz="0" w:space="0" w:color="auto"/>
                <w:bottom w:val="none" w:sz="0" w:space="0" w:color="auto"/>
                <w:right w:val="none" w:sz="0" w:space="0" w:color="auto"/>
              </w:divBdr>
              <w:divsChild>
                <w:div w:id="874924761">
                  <w:marLeft w:val="0"/>
                  <w:marRight w:val="0"/>
                  <w:marTop w:val="0"/>
                  <w:marBottom w:val="0"/>
                  <w:divBdr>
                    <w:top w:val="none" w:sz="0" w:space="0" w:color="auto"/>
                    <w:left w:val="none" w:sz="0" w:space="0" w:color="auto"/>
                    <w:bottom w:val="none" w:sz="0" w:space="0" w:color="auto"/>
                    <w:right w:val="none" w:sz="0" w:space="0" w:color="auto"/>
                  </w:divBdr>
                  <w:divsChild>
                    <w:div w:id="1272392588">
                      <w:marLeft w:val="0"/>
                      <w:marRight w:val="0"/>
                      <w:marTop w:val="45"/>
                      <w:marBottom w:val="0"/>
                      <w:divBdr>
                        <w:top w:val="none" w:sz="0" w:space="0" w:color="auto"/>
                        <w:left w:val="none" w:sz="0" w:space="0" w:color="auto"/>
                        <w:bottom w:val="none" w:sz="0" w:space="0" w:color="auto"/>
                        <w:right w:val="none" w:sz="0" w:space="0" w:color="auto"/>
                      </w:divBdr>
                      <w:divsChild>
                        <w:div w:id="244807370">
                          <w:marLeft w:val="0"/>
                          <w:marRight w:val="0"/>
                          <w:marTop w:val="0"/>
                          <w:marBottom w:val="0"/>
                          <w:divBdr>
                            <w:top w:val="none" w:sz="0" w:space="0" w:color="auto"/>
                            <w:left w:val="none" w:sz="0" w:space="0" w:color="auto"/>
                            <w:bottom w:val="none" w:sz="0" w:space="0" w:color="auto"/>
                            <w:right w:val="none" w:sz="0" w:space="0" w:color="auto"/>
                          </w:divBdr>
                          <w:divsChild>
                            <w:div w:id="211311526">
                              <w:marLeft w:val="2070"/>
                              <w:marRight w:val="3960"/>
                              <w:marTop w:val="0"/>
                              <w:marBottom w:val="0"/>
                              <w:divBdr>
                                <w:top w:val="none" w:sz="0" w:space="0" w:color="auto"/>
                                <w:left w:val="none" w:sz="0" w:space="0" w:color="auto"/>
                                <w:bottom w:val="none" w:sz="0" w:space="0" w:color="auto"/>
                                <w:right w:val="none" w:sz="0" w:space="0" w:color="auto"/>
                              </w:divBdr>
                              <w:divsChild>
                                <w:div w:id="1599413000">
                                  <w:marLeft w:val="0"/>
                                  <w:marRight w:val="0"/>
                                  <w:marTop w:val="0"/>
                                  <w:marBottom w:val="0"/>
                                  <w:divBdr>
                                    <w:top w:val="none" w:sz="0" w:space="0" w:color="auto"/>
                                    <w:left w:val="none" w:sz="0" w:space="0" w:color="auto"/>
                                    <w:bottom w:val="none" w:sz="0" w:space="0" w:color="auto"/>
                                    <w:right w:val="none" w:sz="0" w:space="0" w:color="auto"/>
                                  </w:divBdr>
                                  <w:divsChild>
                                    <w:div w:id="1457675987">
                                      <w:marLeft w:val="0"/>
                                      <w:marRight w:val="0"/>
                                      <w:marTop w:val="0"/>
                                      <w:marBottom w:val="0"/>
                                      <w:divBdr>
                                        <w:top w:val="none" w:sz="0" w:space="0" w:color="auto"/>
                                        <w:left w:val="none" w:sz="0" w:space="0" w:color="auto"/>
                                        <w:bottom w:val="none" w:sz="0" w:space="0" w:color="auto"/>
                                        <w:right w:val="none" w:sz="0" w:space="0" w:color="auto"/>
                                      </w:divBdr>
                                      <w:divsChild>
                                        <w:div w:id="1455514967">
                                          <w:marLeft w:val="0"/>
                                          <w:marRight w:val="0"/>
                                          <w:marTop w:val="0"/>
                                          <w:marBottom w:val="0"/>
                                          <w:divBdr>
                                            <w:top w:val="none" w:sz="0" w:space="0" w:color="auto"/>
                                            <w:left w:val="none" w:sz="0" w:space="0" w:color="auto"/>
                                            <w:bottom w:val="none" w:sz="0" w:space="0" w:color="auto"/>
                                            <w:right w:val="none" w:sz="0" w:space="0" w:color="auto"/>
                                          </w:divBdr>
                                          <w:divsChild>
                                            <w:div w:id="160391364">
                                              <w:marLeft w:val="0"/>
                                              <w:marRight w:val="0"/>
                                              <w:marTop w:val="90"/>
                                              <w:marBottom w:val="0"/>
                                              <w:divBdr>
                                                <w:top w:val="none" w:sz="0" w:space="0" w:color="auto"/>
                                                <w:left w:val="none" w:sz="0" w:space="0" w:color="auto"/>
                                                <w:bottom w:val="none" w:sz="0" w:space="0" w:color="auto"/>
                                                <w:right w:val="none" w:sz="0" w:space="0" w:color="auto"/>
                                              </w:divBdr>
                                              <w:divsChild>
                                                <w:div w:id="570694495">
                                                  <w:marLeft w:val="0"/>
                                                  <w:marRight w:val="0"/>
                                                  <w:marTop w:val="0"/>
                                                  <w:marBottom w:val="0"/>
                                                  <w:divBdr>
                                                    <w:top w:val="none" w:sz="0" w:space="0" w:color="auto"/>
                                                    <w:left w:val="none" w:sz="0" w:space="0" w:color="auto"/>
                                                    <w:bottom w:val="none" w:sz="0" w:space="0" w:color="auto"/>
                                                    <w:right w:val="none" w:sz="0" w:space="0" w:color="auto"/>
                                                  </w:divBdr>
                                                  <w:divsChild>
                                                    <w:div w:id="359429266">
                                                      <w:marLeft w:val="0"/>
                                                      <w:marRight w:val="0"/>
                                                      <w:marTop w:val="0"/>
                                                      <w:marBottom w:val="0"/>
                                                      <w:divBdr>
                                                        <w:top w:val="none" w:sz="0" w:space="0" w:color="auto"/>
                                                        <w:left w:val="none" w:sz="0" w:space="0" w:color="auto"/>
                                                        <w:bottom w:val="none" w:sz="0" w:space="0" w:color="auto"/>
                                                        <w:right w:val="none" w:sz="0" w:space="0" w:color="auto"/>
                                                      </w:divBdr>
                                                      <w:divsChild>
                                                        <w:div w:id="138041721">
                                                          <w:marLeft w:val="0"/>
                                                          <w:marRight w:val="0"/>
                                                          <w:marTop w:val="0"/>
                                                          <w:marBottom w:val="0"/>
                                                          <w:divBdr>
                                                            <w:top w:val="none" w:sz="0" w:space="0" w:color="auto"/>
                                                            <w:left w:val="none" w:sz="0" w:space="0" w:color="auto"/>
                                                            <w:bottom w:val="none" w:sz="0" w:space="0" w:color="auto"/>
                                                            <w:right w:val="none" w:sz="0" w:space="0" w:color="auto"/>
                                                          </w:divBdr>
                                                          <w:divsChild>
                                                            <w:div w:id="287127012">
                                                              <w:marLeft w:val="0"/>
                                                              <w:marRight w:val="0"/>
                                                              <w:marTop w:val="0"/>
                                                              <w:marBottom w:val="390"/>
                                                              <w:divBdr>
                                                                <w:top w:val="none" w:sz="0" w:space="0" w:color="auto"/>
                                                                <w:left w:val="none" w:sz="0" w:space="0" w:color="auto"/>
                                                                <w:bottom w:val="none" w:sz="0" w:space="0" w:color="auto"/>
                                                                <w:right w:val="none" w:sz="0" w:space="0" w:color="auto"/>
                                                              </w:divBdr>
                                                              <w:divsChild>
                                                                <w:div w:id="1949466543">
                                                                  <w:marLeft w:val="0"/>
                                                                  <w:marRight w:val="0"/>
                                                                  <w:marTop w:val="0"/>
                                                                  <w:marBottom w:val="0"/>
                                                                  <w:divBdr>
                                                                    <w:top w:val="none" w:sz="0" w:space="0" w:color="auto"/>
                                                                    <w:left w:val="none" w:sz="0" w:space="0" w:color="auto"/>
                                                                    <w:bottom w:val="none" w:sz="0" w:space="0" w:color="auto"/>
                                                                    <w:right w:val="none" w:sz="0" w:space="0" w:color="auto"/>
                                                                  </w:divBdr>
                                                                  <w:divsChild>
                                                                    <w:div w:id="1133333449">
                                                                      <w:marLeft w:val="0"/>
                                                                      <w:marRight w:val="0"/>
                                                                      <w:marTop w:val="0"/>
                                                                      <w:marBottom w:val="0"/>
                                                                      <w:divBdr>
                                                                        <w:top w:val="none" w:sz="0" w:space="0" w:color="auto"/>
                                                                        <w:left w:val="none" w:sz="0" w:space="0" w:color="auto"/>
                                                                        <w:bottom w:val="none" w:sz="0" w:space="0" w:color="auto"/>
                                                                        <w:right w:val="none" w:sz="0" w:space="0" w:color="auto"/>
                                                                      </w:divBdr>
                                                                      <w:divsChild>
                                                                        <w:div w:id="1879513041">
                                                                          <w:marLeft w:val="0"/>
                                                                          <w:marRight w:val="0"/>
                                                                          <w:marTop w:val="0"/>
                                                                          <w:marBottom w:val="0"/>
                                                                          <w:divBdr>
                                                                            <w:top w:val="none" w:sz="0" w:space="0" w:color="auto"/>
                                                                            <w:left w:val="none" w:sz="0" w:space="0" w:color="auto"/>
                                                                            <w:bottom w:val="none" w:sz="0" w:space="0" w:color="auto"/>
                                                                            <w:right w:val="none" w:sz="0" w:space="0" w:color="auto"/>
                                                                          </w:divBdr>
                                                                          <w:divsChild>
                                                                            <w:div w:id="727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130085">
      <w:bodyDiv w:val="1"/>
      <w:marLeft w:val="0"/>
      <w:marRight w:val="0"/>
      <w:marTop w:val="0"/>
      <w:marBottom w:val="0"/>
      <w:divBdr>
        <w:top w:val="none" w:sz="0" w:space="0" w:color="auto"/>
        <w:left w:val="none" w:sz="0" w:space="0" w:color="auto"/>
        <w:bottom w:val="none" w:sz="0" w:space="0" w:color="auto"/>
        <w:right w:val="none" w:sz="0" w:space="0" w:color="auto"/>
      </w:divBdr>
    </w:div>
    <w:div w:id="1385058196">
      <w:bodyDiv w:val="1"/>
      <w:marLeft w:val="0"/>
      <w:marRight w:val="0"/>
      <w:marTop w:val="0"/>
      <w:marBottom w:val="0"/>
      <w:divBdr>
        <w:top w:val="none" w:sz="0" w:space="0" w:color="auto"/>
        <w:left w:val="none" w:sz="0" w:space="0" w:color="auto"/>
        <w:bottom w:val="none" w:sz="0" w:space="0" w:color="auto"/>
        <w:right w:val="none" w:sz="0" w:space="0" w:color="auto"/>
      </w:divBdr>
      <w:divsChild>
        <w:div w:id="858279206">
          <w:marLeft w:val="0"/>
          <w:marRight w:val="0"/>
          <w:marTop w:val="0"/>
          <w:marBottom w:val="0"/>
          <w:divBdr>
            <w:top w:val="none" w:sz="0" w:space="0" w:color="auto"/>
            <w:left w:val="none" w:sz="0" w:space="0" w:color="auto"/>
            <w:bottom w:val="none" w:sz="0" w:space="0" w:color="auto"/>
            <w:right w:val="none" w:sz="0" w:space="0" w:color="auto"/>
          </w:divBdr>
          <w:divsChild>
            <w:div w:id="1102918761">
              <w:marLeft w:val="0"/>
              <w:marRight w:val="0"/>
              <w:marTop w:val="0"/>
              <w:marBottom w:val="0"/>
              <w:divBdr>
                <w:top w:val="none" w:sz="0" w:space="0" w:color="auto"/>
                <w:left w:val="none" w:sz="0" w:space="0" w:color="auto"/>
                <w:bottom w:val="none" w:sz="0" w:space="0" w:color="auto"/>
                <w:right w:val="none" w:sz="0" w:space="0" w:color="auto"/>
              </w:divBdr>
              <w:divsChild>
                <w:div w:id="623969292">
                  <w:marLeft w:val="0"/>
                  <w:marRight w:val="0"/>
                  <w:marTop w:val="0"/>
                  <w:marBottom w:val="0"/>
                  <w:divBdr>
                    <w:top w:val="none" w:sz="0" w:space="0" w:color="auto"/>
                    <w:left w:val="none" w:sz="0" w:space="0" w:color="auto"/>
                    <w:bottom w:val="none" w:sz="0" w:space="0" w:color="auto"/>
                    <w:right w:val="none" w:sz="0" w:space="0" w:color="auto"/>
                  </w:divBdr>
                  <w:divsChild>
                    <w:div w:id="7340313">
                      <w:marLeft w:val="0"/>
                      <w:marRight w:val="0"/>
                      <w:marTop w:val="0"/>
                      <w:marBottom w:val="0"/>
                      <w:divBdr>
                        <w:top w:val="single" w:sz="6" w:space="0" w:color="E6E6E6"/>
                        <w:left w:val="none" w:sz="0" w:space="0" w:color="auto"/>
                        <w:bottom w:val="single" w:sz="6" w:space="0" w:color="E6E6E6"/>
                        <w:right w:val="none" w:sz="0" w:space="0" w:color="auto"/>
                      </w:divBdr>
                      <w:divsChild>
                        <w:div w:id="490023021">
                          <w:marLeft w:val="0"/>
                          <w:marRight w:val="0"/>
                          <w:marTop w:val="0"/>
                          <w:marBottom w:val="0"/>
                          <w:divBdr>
                            <w:top w:val="none" w:sz="0" w:space="0" w:color="auto"/>
                            <w:left w:val="none" w:sz="0" w:space="0" w:color="auto"/>
                            <w:bottom w:val="none" w:sz="0" w:space="0" w:color="auto"/>
                            <w:right w:val="none" w:sz="0" w:space="0" w:color="auto"/>
                          </w:divBdr>
                          <w:divsChild>
                            <w:div w:id="1686444351">
                              <w:marLeft w:val="0"/>
                              <w:marRight w:val="0"/>
                              <w:marTop w:val="0"/>
                              <w:marBottom w:val="0"/>
                              <w:divBdr>
                                <w:top w:val="none" w:sz="0" w:space="0" w:color="auto"/>
                                <w:left w:val="none" w:sz="0" w:space="0" w:color="auto"/>
                                <w:bottom w:val="none" w:sz="0" w:space="0" w:color="auto"/>
                                <w:right w:val="none" w:sz="0" w:space="0" w:color="auto"/>
                              </w:divBdr>
                              <w:divsChild>
                                <w:div w:id="10414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48224">
      <w:bodyDiv w:val="1"/>
      <w:marLeft w:val="0"/>
      <w:marRight w:val="0"/>
      <w:marTop w:val="0"/>
      <w:marBottom w:val="0"/>
      <w:divBdr>
        <w:top w:val="none" w:sz="0" w:space="0" w:color="auto"/>
        <w:left w:val="none" w:sz="0" w:space="0" w:color="auto"/>
        <w:bottom w:val="none" w:sz="0" w:space="0" w:color="auto"/>
        <w:right w:val="none" w:sz="0" w:space="0" w:color="auto"/>
      </w:divBdr>
      <w:divsChild>
        <w:div w:id="1584753673">
          <w:marLeft w:val="547"/>
          <w:marRight w:val="0"/>
          <w:marTop w:val="0"/>
          <w:marBottom w:val="0"/>
          <w:divBdr>
            <w:top w:val="none" w:sz="0" w:space="0" w:color="auto"/>
            <w:left w:val="none" w:sz="0" w:space="0" w:color="auto"/>
            <w:bottom w:val="none" w:sz="0" w:space="0" w:color="auto"/>
            <w:right w:val="none" w:sz="0" w:space="0" w:color="auto"/>
          </w:divBdr>
        </w:div>
        <w:div w:id="442266189">
          <w:marLeft w:val="547"/>
          <w:marRight w:val="0"/>
          <w:marTop w:val="0"/>
          <w:marBottom w:val="0"/>
          <w:divBdr>
            <w:top w:val="none" w:sz="0" w:space="0" w:color="auto"/>
            <w:left w:val="none" w:sz="0" w:space="0" w:color="auto"/>
            <w:bottom w:val="none" w:sz="0" w:space="0" w:color="auto"/>
            <w:right w:val="none" w:sz="0" w:space="0" w:color="auto"/>
          </w:divBdr>
        </w:div>
        <w:div w:id="1073815053">
          <w:marLeft w:val="547"/>
          <w:marRight w:val="0"/>
          <w:marTop w:val="0"/>
          <w:marBottom w:val="0"/>
          <w:divBdr>
            <w:top w:val="none" w:sz="0" w:space="0" w:color="auto"/>
            <w:left w:val="none" w:sz="0" w:space="0" w:color="auto"/>
            <w:bottom w:val="none" w:sz="0" w:space="0" w:color="auto"/>
            <w:right w:val="none" w:sz="0" w:space="0" w:color="auto"/>
          </w:divBdr>
        </w:div>
        <w:div w:id="634605491">
          <w:marLeft w:val="547"/>
          <w:marRight w:val="0"/>
          <w:marTop w:val="0"/>
          <w:marBottom w:val="0"/>
          <w:divBdr>
            <w:top w:val="none" w:sz="0" w:space="0" w:color="auto"/>
            <w:left w:val="none" w:sz="0" w:space="0" w:color="auto"/>
            <w:bottom w:val="none" w:sz="0" w:space="0" w:color="auto"/>
            <w:right w:val="none" w:sz="0" w:space="0" w:color="auto"/>
          </w:divBdr>
        </w:div>
        <w:div w:id="1492451809">
          <w:marLeft w:val="547"/>
          <w:marRight w:val="0"/>
          <w:marTop w:val="0"/>
          <w:marBottom w:val="0"/>
          <w:divBdr>
            <w:top w:val="none" w:sz="0" w:space="0" w:color="auto"/>
            <w:left w:val="none" w:sz="0" w:space="0" w:color="auto"/>
            <w:bottom w:val="none" w:sz="0" w:space="0" w:color="auto"/>
            <w:right w:val="none" w:sz="0" w:space="0" w:color="auto"/>
          </w:divBdr>
        </w:div>
        <w:div w:id="16319359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9059</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Bryn</dc:creator>
  <cp:keywords/>
  <dc:description/>
  <cp:lastModifiedBy>Tone Fiskvik</cp:lastModifiedBy>
  <cp:revision>2</cp:revision>
  <cp:lastPrinted>2020-10-05T08:13:00Z</cp:lastPrinted>
  <dcterms:created xsi:type="dcterms:W3CDTF">2020-10-05T08:14:00Z</dcterms:created>
  <dcterms:modified xsi:type="dcterms:W3CDTF">2020-10-05T08:14:00Z</dcterms:modified>
</cp:coreProperties>
</file>